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8A" w:rsidRPr="00F9381F" w:rsidRDefault="00AD69F4" w:rsidP="0000787E">
      <w:pPr>
        <w:spacing w:afterLines="100" w:line="480" w:lineRule="auto"/>
        <w:jc w:val="center"/>
        <w:rPr>
          <w:rFonts w:eastAsia="黑体"/>
          <w:bCs/>
          <w:sz w:val="36"/>
          <w:szCs w:val="36"/>
        </w:rPr>
      </w:pPr>
      <w:r w:rsidRPr="00AD69F4">
        <w:rPr>
          <w:rFonts w:eastAsia="黑体" w:hAnsi="黑体" w:hint="eastAsia"/>
          <w:bCs/>
          <w:sz w:val="36"/>
          <w:szCs w:val="36"/>
        </w:rPr>
        <w:t>关于做好</w:t>
      </w:r>
      <w:r w:rsidRPr="00AD69F4">
        <w:rPr>
          <w:rFonts w:eastAsia="黑体"/>
          <w:bCs/>
          <w:sz w:val="36"/>
          <w:szCs w:val="36"/>
        </w:rPr>
        <w:t>2015</w:t>
      </w:r>
      <w:r w:rsidRPr="00AD69F4">
        <w:rPr>
          <w:rFonts w:eastAsia="黑体" w:hAnsi="黑体" w:hint="eastAsia"/>
          <w:bCs/>
          <w:sz w:val="36"/>
          <w:szCs w:val="36"/>
        </w:rPr>
        <w:t>届毕业生毕业设计（论文）工作的通知</w:t>
      </w:r>
    </w:p>
    <w:p w:rsidR="00AD69F4" w:rsidRPr="006E2FC0" w:rsidRDefault="004267DA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为做好</w:t>
      </w:r>
      <w:r w:rsidRPr="006E2FC0">
        <w:rPr>
          <w:rFonts w:eastAsiaTheme="minorEastAsia"/>
          <w:spacing w:val="15"/>
          <w:kern w:val="0"/>
          <w:sz w:val="28"/>
          <w:szCs w:val="28"/>
        </w:rPr>
        <w:t>2015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届毕业生的毕业设计（论文）工作，确保各教学环节的教学质量</w:t>
      </w:r>
      <w:r w:rsidR="002031AC" w:rsidRPr="006E2FC0">
        <w:rPr>
          <w:rFonts w:eastAsiaTheme="minorEastAsia"/>
          <w:spacing w:val="15"/>
          <w:kern w:val="0"/>
          <w:sz w:val="28"/>
          <w:szCs w:val="28"/>
        </w:rPr>
        <w:t>,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根据《大连海洋大学本（专）科生毕业设计（论文）管理规定》</w:t>
      </w:r>
      <w:r w:rsidR="005D5E97" w:rsidRPr="006E2FC0">
        <w:rPr>
          <w:rFonts w:eastAsiaTheme="minorEastAsia" w:hAnsiTheme="minorEastAsia"/>
          <w:spacing w:val="15"/>
          <w:kern w:val="0"/>
          <w:sz w:val="28"/>
          <w:szCs w:val="28"/>
        </w:rPr>
        <w:t>（</w:t>
      </w:r>
      <w:r w:rsidR="008064FF" w:rsidRPr="006E2FC0">
        <w:rPr>
          <w:rFonts w:eastAsiaTheme="minorEastAsia" w:hAnsiTheme="minorEastAsia"/>
          <w:spacing w:val="15"/>
          <w:kern w:val="0"/>
          <w:sz w:val="28"/>
          <w:szCs w:val="28"/>
        </w:rPr>
        <w:t>大海</w:t>
      </w:r>
      <w:r w:rsid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大</w:t>
      </w:r>
      <w:r w:rsidR="008064FF" w:rsidRPr="006E2FC0">
        <w:rPr>
          <w:rFonts w:eastAsiaTheme="minorEastAsia" w:hAnsiTheme="minorEastAsia"/>
          <w:spacing w:val="15"/>
          <w:kern w:val="0"/>
          <w:sz w:val="28"/>
          <w:szCs w:val="28"/>
        </w:rPr>
        <w:t>校发〔</w:t>
      </w:r>
      <w:r w:rsidR="008064FF" w:rsidRPr="006E2FC0">
        <w:rPr>
          <w:rFonts w:eastAsiaTheme="minorEastAsia"/>
          <w:spacing w:val="15"/>
          <w:kern w:val="0"/>
          <w:sz w:val="28"/>
          <w:szCs w:val="28"/>
        </w:rPr>
        <w:t>2014</w:t>
      </w:r>
      <w:r w:rsidR="008064FF" w:rsidRPr="006E2FC0">
        <w:rPr>
          <w:rFonts w:eastAsiaTheme="minorEastAsia" w:hAnsiTheme="minorEastAsia"/>
          <w:spacing w:val="15"/>
          <w:kern w:val="0"/>
          <w:sz w:val="28"/>
          <w:szCs w:val="28"/>
        </w:rPr>
        <w:t>〕</w:t>
      </w:r>
      <w:r w:rsidR="008064FF" w:rsidRPr="006E2FC0">
        <w:rPr>
          <w:rFonts w:eastAsiaTheme="minorEastAsia"/>
          <w:spacing w:val="15"/>
          <w:kern w:val="0"/>
          <w:sz w:val="28"/>
          <w:szCs w:val="28"/>
        </w:rPr>
        <w:t>50</w:t>
      </w:r>
      <w:r w:rsidR="008064FF" w:rsidRPr="006E2FC0">
        <w:rPr>
          <w:rFonts w:eastAsiaTheme="minorEastAsia" w:hAnsiTheme="minorEastAsia"/>
          <w:spacing w:val="15"/>
          <w:kern w:val="0"/>
          <w:sz w:val="28"/>
          <w:szCs w:val="28"/>
        </w:rPr>
        <w:t>号</w:t>
      </w:r>
      <w:r w:rsidR="005D5E97" w:rsidRPr="006E2FC0">
        <w:rPr>
          <w:rFonts w:eastAsiaTheme="minorEastAsia" w:hAnsiTheme="minorEastAsia"/>
          <w:spacing w:val="15"/>
          <w:kern w:val="0"/>
          <w:sz w:val="28"/>
          <w:szCs w:val="28"/>
        </w:rPr>
        <w:t>）</w:t>
      </w:r>
      <w:r w:rsidR="00F9381F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（以下简称《管理规定》）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的文件</w:t>
      </w:r>
      <w:r w:rsidR="008F043B" w:rsidRPr="006E2FC0">
        <w:rPr>
          <w:rFonts w:eastAsiaTheme="minorEastAsia" w:hAnsiTheme="minorEastAsia"/>
          <w:spacing w:val="15"/>
          <w:kern w:val="0"/>
          <w:sz w:val="28"/>
          <w:szCs w:val="28"/>
        </w:rPr>
        <w:t>要求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，现将有关事项通知如下：</w:t>
      </w:r>
    </w:p>
    <w:p w:rsidR="00AD69F4" w:rsidRPr="006E2FC0" w:rsidRDefault="00B74B91" w:rsidP="0000787E">
      <w:pPr>
        <w:spacing w:beforeLines="50" w:afterLines="50" w:line="520" w:lineRule="exact"/>
        <w:ind w:firstLineChars="200" w:firstLine="622"/>
        <w:jc w:val="left"/>
        <w:rPr>
          <w:rFonts w:eastAsiaTheme="minorEastAsia"/>
          <w:b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b/>
          <w:spacing w:val="15"/>
          <w:kern w:val="0"/>
          <w:sz w:val="28"/>
          <w:szCs w:val="28"/>
        </w:rPr>
        <w:t>一</w:t>
      </w:r>
      <w:r w:rsidR="004267DA" w:rsidRPr="006E2FC0">
        <w:rPr>
          <w:rFonts w:eastAsiaTheme="minorEastAsia" w:hAnsiTheme="minorEastAsia"/>
          <w:b/>
          <w:spacing w:val="15"/>
          <w:kern w:val="0"/>
          <w:sz w:val="28"/>
          <w:szCs w:val="28"/>
        </w:rPr>
        <w:t>、工作安排</w:t>
      </w:r>
    </w:p>
    <w:p w:rsidR="00AD69F4" w:rsidRPr="006E2FC0" w:rsidRDefault="004267DA" w:rsidP="00F91FD2">
      <w:pPr>
        <w:spacing w:line="520" w:lineRule="exact"/>
        <w:ind w:firstLineChars="200" w:firstLine="622"/>
        <w:jc w:val="left"/>
        <w:rPr>
          <w:rFonts w:eastAsiaTheme="minorEastAsia"/>
          <w:b/>
          <w:spacing w:val="15"/>
          <w:kern w:val="0"/>
          <w:sz w:val="28"/>
          <w:szCs w:val="28"/>
        </w:rPr>
      </w:pPr>
      <w:r w:rsidRPr="006E2FC0">
        <w:rPr>
          <w:rFonts w:eastAsiaTheme="minorEastAsia"/>
          <w:b/>
          <w:spacing w:val="15"/>
          <w:kern w:val="0"/>
          <w:sz w:val="28"/>
          <w:szCs w:val="28"/>
        </w:rPr>
        <w:t>1</w:t>
      </w:r>
      <w:r w:rsidR="0045526E" w:rsidRPr="006E2FC0">
        <w:rPr>
          <w:rFonts w:eastAsiaTheme="minorEastAsia"/>
          <w:b/>
          <w:spacing w:val="15"/>
          <w:kern w:val="0"/>
          <w:sz w:val="28"/>
          <w:szCs w:val="28"/>
        </w:rPr>
        <w:t>.</w:t>
      </w:r>
      <w:r w:rsidR="005D5E97" w:rsidRPr="006E2FC0">
        <w:rPr>
          <w:rFonts w:eastAsiaTheme="minorEastAsia" w:hAnsiTheme="minorEastAsia"/>
          <w:b/>
          <w:spacing w:val="15"/>
          <w:kern w:val="0"/>
          <w:sz w:val="28"/>
          <w:szCs w:val="28"/>
        </w:rPr>
        <w:t>启动阶段</w:t>
      </w:r>
    </w:p>
    <w:p w:rsidR="005D5E97" w:rsidRPr="006E2FC0" w:rsidRDefault="005D5E97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（</w:t>
      </w:r>
      <w:r w:rsidRPr="006E2FC0">
        <w:rPr>
          <w:rFonts w:eastAsiaTheme="minorEastAsia"/>
          <w:spacing w:val="15"/>
          <w:kern w:val="0"/>
          <w:sz w:val="28"/>
          <w:szCs w:val="28"/>
        </w:rPr>
        <w:t>1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）指导导师遴选：各学院认真审查指导教师资格，严格按照《管理办法》规定遴选出一支优秀的指导教师队伍。合理确定教师指导的学生人数，每位教师指导人数原则上不超过</w:t>
      </w:r>
      <w:r w:rsidRPr="006E2FC0">
        <w:rPr>
          <w:rFonts w:eastAsiaTheme="minorEastAsia"/>
          <w:spacing w:val="15"/>
          <w:kern w:val="0"/>
          <w:sz w:val="28"/>
          <w:szCs w:val="28"/>
        </w:rPr>
        <w:t>8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名，指导人数上限为</w:t>
      </w:r>
      <w:r w:rsidRPr="006E2FC0">
        <w:rPr>
          <w:rFonts w:eastAsiaTheme="minorEastAsia"/>
          <w:spacing w:val="15"/>
          <w:kern w:val="0"/>
          <w:sz w:val="28"/>
          <w:szCs w:val="28"/>
        </w:rPr>
        <w:t>10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名。</w:t>
      </w:r>
    </w:p>
    <w:p w:rsidR="00BD2C34" w:rsidRPr="006E2FC0" w:rsidRDefault="005D5E97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（</w:t>
      </w:r>
      <w:r w:rsidRPr="006E2FC0">
        <w:rPr>
          <w:rFonts w:eastAsiaTheme="minorEastAsia"/>
          <w:spacing w:val="15"/>
          <w:kern w:val="0"/>
          <w:sz w:val="28"/>
          <w:szCs w:val="28"/>
        </w:rPr>
        <w:t>2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）学院应制定好毕业设计（论文）工作计划，于</w:t>
      </w:r>
      <w:r w:rsidR="00F9381F" w:rsidRPr="006E2FC0">
        <w:rPr>
          <w:rFonts w:eastAsiaTheme="minorEastAsia"/>
          <w:spacing w:val="15"/>
          <w:kern w:val="0"/>
          <w:sz w:val="28"/>
          <w:szCs w:val="28"/>
        </w:rPr>
        <w:t>2015</w:t>
      </w:r>
      <w:r w:rsidR="00F9381F" w:rsidRPr="006E2FC0">
        <w:rPr>
          <w:rFonts w:eastAsiaTheme="minorEastAsia" w:hAnsiTheme="minorEastAsia"/>
          <w:spacing w:val="15"/>
          <w:kern w:val="0"/>
          <w:sz w:val="28"/>
          <w:szCs w:val="28"/>
        </w:rPr>
        <w:t>年</w:t>
      </w:r>
      <w:r w:rsidR="00F9381F" w:rsidRPr="006E2FC0">
        <w:rPr>
          <w:rFonts w:eastAsiaTheme="minorEastAsia"/>
          <w:spacing w:val="15"/>
          <w:kern w:val="0"/>
          <w:sz w:val="28"/>
          <w:szCs w:val="28"/>
        </w:rPr>
        <w:t>1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月</w:t>
      </w:r>
      <w:r w:rsidR="00F9381F" w:rsidRPr="006E2FC0">
        <w:rPr>
          <w:rFonts w:eastAsiaTheme="minorEastAsia"/>
          <w:spacing w:val="15"/>
          <w:kern w:val="0"/>
          <w:sz w:val="28"/>
          <w:szCs w:val="28"/>
        </w:rPr>
        <w:t>5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日前报教务处。</w:t>
      </w:r>
      <w:r w:rsidR="00AD69F4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为保证毕业设计（论文）的总课时数，</w:t>
      </w:r>
      <w:r w:rsidR="0085510E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确保学生按</w:t>
      </w:r>
      <w:r w:rsidR="00C36FFB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期</w:t>
      </w:r>
      <w:r w:rsidR="0085510E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毕业，</w:t>
      </w:r>
      <w:r w:rsidR="00AD69F4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根据学校今年寒假的特殊安排，</w:t>
      </w:r>
      <w:r w:rsidR="00C36FFB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毕业设计（论文）工作</w:t>
      </w:r>
      <w:r w:rsidR="0078196A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要</w:t>
      </w:r>
      <w:r w:rsidR="00C36FFB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于本学期末开始启动，特别是毕业设计（论文）时间为</w:t>
      </w:r>
      <w:r w:rsidR="0085510E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16</w:t>
      </w:r>
      <w:r w:rsidR="0085510E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周的</w:t>
      </w:r>
      <w:r w:rsidR="00AD69F4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学院</w:t>
      </w:r>
      <w:r w:rsidR="0085510E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务必</w:t>
      </w:r>
      <w:r w:rsidR="00AD69F4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于本学期最后一周前开始</w:t>
      </w:r>
      <w:r w:rsidR="0085510E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实施</w:t>
      </w:r>
      <w:r w:rsidR="00AD69F4" w:rsidRPr="006E2FC0">
        <w:rPr>
          <w:rFonts w:eastAsiaTheme="minorEastAsia" w:hAnsiTheme="minorEastAsia" w:hint="eastAsia"/>
          <w:spacing w:val="15"/>
          <w:kern w:val="0"/>
          <w:sz w:val="28"/>
          <w:szCs w:val="28"/>
        </w:rPr>
        <w:t>毕业设计（论文）工作。</w:t>
      </w:r>
    </w:p>
    <w:p w:rsidR="004267DA" w:rsidRPr="006E2FC0" w:rsidRDefault="005D5E97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（</w:t>
      </w:r>
      <w:r w:rsidRPr="006E2FC0">
        <w:rPr>
          <w:rFonts w:eastAsiaTheme="minorEastAsia"/>
          <w:spacing w:val="15"/>
          <w:kern w:val="0"/>
          <w:sz w:val="28"/>
          <w:szCs w:val="28"/>
        </w:rPr>
        <w:t>3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）由学院</w:t>
      </w:r>
      <w:r w:rsidR="004267DA" w:rsidRPr="006E2FC0">
        <w:rPr>
          <w:rFonts w:eastAsiaTheme="minorEastAsia" w:hAnsiTheme="minorEastAsia"/>
          <w:spacing w:val="15"/>
          <w:kern w:val="0"/>
          <w:sz w:val="28"/>
          <w:szCs w:val="28"/>
        </w:rPr>
        <w:t>填写《</w:t>
      </w:r>
      <w:r w:rsidR="00DF4673" w:rsidRPr="006E2FC0">
        <w:rPr>
          <w:rFonts w:eastAsiaTheme="minorEastAsia" w:hAnsiTheme="minorEastAsia"/>
          <w:spacing w:val="15"/>
          <w:kern w:val="0"/>
          <w:sz w:val="28"/>
          <w:szCs w:val="28"/>
        </w:rPr>
        <w:t>毕业设计（论文）</w:t>
      </w:r>
      <w:r w:rsidR="004267DA" w:rsidRPr="006E2FC0">
        <w:rPr>
          <w:rFonts w:eastAsiaTheme="minorEastAsia" w:hAnsiTheme="minorEastAsia"/>
          <w:spacing w:val="15"/>
          <w:kern w:val="0"/>
          <w:sz w:val="28"/>
          <w:szCs w:val="28"/>
        </w:rPr>
        <w:t>选题汇总表》并</w:t>
      </w:r>
      <w:r w:rsidR="00470F01" w:rsidRPr="006E2FC0">
        <w:rPr>
          <w:rFonts w:eastAsiaTheme="minorEastAsia" w:hAnsiTheme="minorEastAsia"/>
          <w:spacing w:val="15"/>
          <w:kern w:val="0"/>
          <w:sz w:val="28"/>
          <w:szCs w:val="28"/>
        </w:rPr>
        <w:t>于</w:t>
      </w:r>
      <w:r w:rsidR="00470F01" w:rsidRPr="006E2FC0">
        <w:rPr>
          <w:rFonts w:eastAsiaTheme="minorEastAsia"/>
          <w:spacing w:val="15"/>
          <w:kern w:val="0"/>
          <w:sz w:val="28"/>
          <w:szCs w:val="28"/>
        </w:rPr>
        <w:t>2015</w:t>
      </w:r>
      <w:r w:rsidR="00470F01" w:rsidRPr="006E2FC0">
        <w:rPr>
          <w:rFonts w:eastAsiaTheme="minorEastAsia" w:hAnsiTheme="minorEastAsia"/>
          <w:spacing w:val="15"/>
          <w:kern w:val="0"/>
          <w:sz w:val="28"/>
          <w:szCs w:val="28"/>
        </w:rPr>
        <w:t>年</w:t>
      </w:r>
      <w:r w:rsidR="00470F01" w:rsidRPr="006E2FC0">
        <w:rPr>
          <w:rFonts w:eastAsiaTheme="minorEastAsia"/>
          <w:spacing w:val="15"/>
          <w:kern w:val="0"/>
          <w:sz w:val="28"/>
          <w:szCs w:val="28"/>
        </w:rPr>
        <w:t>3</w:t>
      </w:r>
      <w:r w:rsidR="00470F01" w:rsidRPr="006E2FC0">
        <w:rPr>
          <w:rFonts w:eastAsiaTheme="minorEastAsia" w:hAnsiTheme="minorEastAsia"/>
          <w:spacing w:val="15"/>
          <w:kern w:val="0"/>
          <w:sz w:val="28"/>
          <w:szCs w:val="28"/>
        </w:rPr>
        <w:t>月</w:t>
      </w:r>
      <w:r w:rsidR="00470F01" w:rsidRPr="006E2FC0">
        <w:rPr>
          <w:rFonts w:eastAsiaTheme="minorEastAsia"/>
          <w:spacing w:val="15"/>
          <w:kern w:val="0"/>
          <w:sz w:val="28"/>
          <w:szCs w:val="28"/>
        </w:rPr>
        <w:t>27</w:t>
      </w:r>
      <w:r w:rsidR="00470F01" w:rsidRPr="006E2FC0">
        <w:rPr>
          <w:rFonts w:eastAsiaTheme="minorEastAsia" w:hAnsiTheme="minorEastAsia"/>
          <w:spacing w:val="15"/>
          <w:kern w:val="0"/>
          <w:sz w:val="28"/>
          <w:szCs w:val="28"/>
        </w:rPr>
        <w:t>日前</w:t>
      </w:r>
      <w:r w:rsidR="004267DA" w:rsidRPr="006E2FC0">
        <w:rPr>
          <w:rFonts w:eastAsiaTheme="minorEastAsia" w:hAnsiTheme="minorEastAsia"/>
          <w:spacing w:val="15"/>
          <w:kern w:val="0"/>
          <w:sz w:val="28"/>
          <w:szCs w:val="28"/>
        </w:rPr>
        <w:t>报送教务处。</w:t>
      </w:r>
    </w:p>
    <w:p w:rsidR="00AD69F4" w:rsidRPr="006E2FC0" w:rsidRDefault="005D5E97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（</w:t>
      </w:r>
      <w:r w:rsidRPr="006E2FC0">
        <w:rPr>
          <w:rFonts w:eastAsiaTheme="minorEastAsia"/>
          <w:spacing w:val="15"/>
          <w:kern w:val="0"/>
          <w:sz w:val="28"/>
          <w:szCs w:val="28"/>
        </w:rPr>
        <w:t>4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）严把选题关，坚持</w:t>
      </w:r>
      <w:r w:rsidRPr="006E2FC0">
        <w:rPr>
          <w:rFonts w:eastAsiaTheme="minorEastAsia"/>
          <w:spacing w:val="15"/>
          <w:kern w:val="0"/>
          <w:sz w:val="28"/>
          <w:szCs w:val="28"/>
        </w:rPr>
        <w:t>“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一人一题</w:t>
      </w:r>
      <w:r w:rsidRPr="006E2FC0">
        <w:rPr>
          <w:rFonts w:eastAsiaTheme="minorEastAsia"/>
          <w:spacing w:val="15"/>
          <w:kern w:val="0"/>
          <w:sz w:val="28"/>
          <w:szCs w:val="28"/>
        </w:rPr>
        <w:t>”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的选题原则，课题大小和难度适中，有一定的深度和广度，并有饱满的工作量，切实做到与科学研究、技术开发、经济建设和社会发展紧密结合，提高选题质量。题目一经确定，不得随意更换。</w:t>
      </w:r>
    </w:p>
    <w:p w:rsidR="00AD69F4" w:rsidRPr="006E2FC0" w:rsidRDefault="004267DA" w:rsidP="00F91FD2">
      <w:pPr>
        <w:spacing w:line="520" w:lineRule="exact"/>
        <w:ind w:firstLineChars="200" w:firstLine="622"/>
        <w:jc w:val="left"/>
        <w:rPr>
          <w:rFonts w:eastAsiaTheme="minorEastAsia"/>
          <w:b/>
          <w:spacing w:val="15"/>
          <w:kern w:val="0"/>
          <w:sz w:val="28"/>
          <w:szCs w:val="28"/>
        </w:rPr>
      </w:pPr>
      <w:r w:rsidRPr="006E2FC0">
        <w:rPr>
          <w:rFonts w:eastAsiaTheme="minorEastAsia"/>
          <w:b/>
          <w:spacing w:val="15"/>
          <w:kern w:val="0"/>
          <w:sz w:val="28"/>
          <w:szCs w:val="28"/>
        </w:rPr>
        <w:t>2</w:t>
      </w:r>
      <w:r w:rsidR="0045526E" w:rsidRPr="006E2FC0">
        <w:rPr>
          <w:rFonts w:eastAsiaTheme="minorEastAsia"/>
          <w:b/>
          <w:spacing w:val="15"/>
          <w:kern w:val="0"/>
          <w:sz w:val="28"/>
          <w:szCs w:val="28"/>
        </w:rPr>
        <w:t>.</w:t>
      </w:r>
      <w:r w:rsidRPr="006E2FC0">
        <w:rPr>
          <w:rFonts w:eastAsiaTheme="minorEastAsia"/>
          <w:b/>
          <w:spacing w:val="15"/>
          <w:kern w:val="0"/>
          <w:sz w:val="28"/>
          <w:szCs w:val="28"/>
        </w:rPr>
        <w:t>开题阶段</w:t>
      </w:r>
    </w:p>
    <w:p w:rsidR="00AD69F4" w:rsidRPr="006E2FC0" w:rsidRDefault="004267DA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指导教师下达任务书，指导学生广泛查阅文献，完善课题研究方案，完成外文翻译、文献综述和开题报告等工作。</w:t>
      </w:r>
    </w:p>
    <w:p w:rsidR="00AD69F4" w:rsidRPr="006E2FC0" w:rsidRDefault="004267DA" w:rsidP="00F91FD2">
      <w:pPr>
        <w:spacing w:line="520" w:lineRule="exact"/>
        <w:ind w:firstLineChars="200" w:firstLine="622"/>
        <w:jc w:val="left"/>
        <w:rPr>
          <w:rFonts w:eastAsiaTheme="minorEastAsia"/>
          <w:b/>
          <w:spacing w:val="15"/>
          <w:kern w:val="0"/>
          <w:sz w:val="28"/>
          <w:szCs w:val="28"/>
        </w:rPr>
      </w:pPr>
      <w:r w:rsidRPr="006E2FC0">
        <w:rPr>
          <w:rFonts w:eastAsiaTheme="minorEastAsia"/>
          <w:b/>
          <w:spacing w:val="15"/>
          <w:kern w:val="0"/>
          <w:sz w:val="28"/>
          <w:szCs w:val="28"/>
        </w:rPr>
        <w:lastRenderedPageBreak/>
        <w:t>3</w:t>
      </w:r>
      <w:r w:rsidR="0045526E" w:rsidRPr="006E2FC0">
        <w:rPr>
          <w:rFonts w:eastAsiaTheme="minorEastAsia"/>
          <w:b/>
          <w:spacing w:val="15"/>
          <w:kern w:val="0"/>
          <w:sz w:val="28"/>
          <w:szCs w:val="28"/>
        </w:rPr>
        <w:t>.</w:t>
      </w:r>
      <w:r w:rsidR="005D5E97" w:rsidRPr="006E2FC0">
        <w:rPr>
          <w:rFonts w:eastAsiaTheme="minorEastAsia"/>
          <w:b/>
          <w:spacing w:val="15"/>
          <w:kern w:val="0"/>
          <w:sz w:val="28"/>
          <w:szCs w:val="28"/>
        </w:rPr>
        <w:t>实施阶段</w:t>
      </w:r>
    </w:p>
    <w:p w:rsidR="00FD6BC5" w:rsidRPr="006E2FC0" w:rsidRDefault="005D5E97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（</w:t>
      </w:r>
      <w:r w:rsidRPr="006E2FC0">
        <w:rPr>
          <w:rFonts w:eastAsiaTheme="minorEastAsia"/>
          <w:spacing w:val="15"/>
          <w:kern w:val="0"/>
          <w:sz w:val="28"/>
          <w:szCs w:val="28"/>
        </w:rPr>
        <w:t>1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）</w:t>
      </w:r>
      <w:r w:rsidR="00721691" w:rsidRPr="006E2FC0">
        <w:rPr>
          <w:rFonts w:eastAsiaTheme="minorEastAsia" w:hAnsiTheme="minorEastAsia"/>
          <w:spacing w:val="15"/>
          <w:kern w:val="0"/>
          <w:sz w:val="28"/>
          <w:szCs w:val="28"/>
        </w:rPr>
        <w:t>各学院于</w:t>
      </w:r>
      <w:r w:rsidR="0020512D" w:rsidRPr="006E2FC0">
        <w:rPr>
          <w:rFonts w:eastAsiaTheme="minorEastAsia"/>
          <w:spacing w:val="15"/>
          <w:kern w:val="0"/>
          <w:sz w:val="28"/>
          <w:szCs w:val="28"/>
        </w:rPr>
        <w:t>2014-2015</w:t>
      </w:r>
      <w:r w:rsidR="00AE285F" w:rsidRPr="006E2FC0">
        <w:rPr>
          <w:rFonts w:eastAsiaTheme="minorEastAsia" w:hAnsiTheme="minorEastAsia"/>
          <w:spacing w:val="15"/>
          <w:kern w:val="0"/>
          <w:sz w:val="28"/>
          <w:szCs w:val="28"/>
        </w:rPr>
        <w:t>第二学期第</w:t>
      </w:r>
      <w:r w:rsidR="00AE285F" w:rsidRPr="006E2FC0">
        <w:rPr>
          <w:rFonts w:eastAsiaTheme="minorEastAsia"/>
          <w:spacing w:val="15"/>
          <w:kern w:val="0"/>
          <w:sz w:val="28"/>
          <w:szCs w:val="28"/>
        </w:rPr>
        <w:t>8</w:t>
      </w:r>
      <w:r w:rsidR="00AE285F" w:rsidRPr="006E2FC0">
        <w:rPr>
          <w:rFonts w:eastAsiaTheme="minorEastAsia" w:hAnsiTheme="minorEastAsia"/>
          <w:spacing w:val="15"/>
          <w:kern w:val="0"/>
          <w:sz w:val="28"/>
          <w:szCs w:val="28"/>
        </w:rPr>
        <w:t>周</w:t>
      </w:r>
      <w:r w:rsidR="00710648" w:rsidRPr="006E2FC0">
        <w:rPr>
          <w:rFonts w:eastAsiaTheme="minorEastAsia" w:hAnsiTheme="minorEastAsia"/>
          <w:spacing w:val="15"/>
          <w:kern w:val="0"/>
          <w:sz w:val="28"/>
          <w:szCs w:val="28"/>
        </w:rPr>
        <w:t>进行毕业设计（论文）</w:t>
      </w:r>
      <w:r w:rsidR="004267DA" w:rsidRPr="006E2FC0">
        <w:rPr>
          <w:rFonts w:eastAsiaTheme="minorEastAsia" w:hAnsiTheme="minorEastAsia"/>
          <w:spacing w:val="15"/>
          <w:kern w:val="0"/>
          <w:sz w:val="28"/>
          <w:szCs w:val="28"/>
        </w:rPr>
        <w:t>的</w:t>
      </w:r>
      <w:r w:rsidR="00470F01" w:rsidRPr="006E2FC0">
        <w:rPr>
          <w:rFonts w:eastAsiaTheme="minorEastAsia" w:hAnsiTheme="minorEastAsia"/>
          <w:spacing w:val="15"/>
          <w:kern w:val="0"/>
          <w:sz w:val="28"/>
          <w:szCs w:val="28"/>
        </w:rPr>
        <w:t>中期检查工作，</w:t>
      </w:r>
      <w:r w:rsidR="00120C5B" w:rsidRPr="006E2FC0">
        <w:rPr>
          <w:rFonts w:eastAsiaTheme="minorEastAsia" w:hAnsiTheme="minorEastAsia"/>
          <w:spacing w:val="15"/>
          <w:kern w:val="0"/>
          <w:sz w:val="28"/>
          <w:szCs w:val="28"/>
        </w:rPr>
        <w:t>填写中期检查表，</w:t>
      </w:r>
      <w:r w:rsidR="007929B3" w:rsidRPr="006E2FC0">
        <w:rPr>
          <w:rFonts w:eastAsiaTheme="minorEastAsia" w:hAnsiTheme="minorEastAsia"/>
          <w:spacing w:val="15"/>
          <w:kern w:val="0"/>
          <w:sz w:val="28"/>
          <w:szCs w:val="28"/>
        </w:rPr>
        <w:t>并</w:t>
      </w:r>
      <w:r w:rsidR="00470F01" w:rsidRPr="006E2FC0">
        <w:rPr>
          <w:rFonts w:eastAsiaTheme="minorEastAsia" w:hAnsiTheme="minorEastAsia"/>
          <w:spacing w:val="15"/>
          <w:kern w:val="0"/>
          <w:sz w:val="28"/>
          <w:szCs w:val="28"/>
        </w:rPr>
        <w:t>将中期检查总结报教务处</w:t>
      </w:r>
      <w:r w:rsidR="004267DA" w:rsidRPr="006E2FC0">
        <w:rPr>
          <w:rFonts w:eastAsiaTheme="minorEastAsia" w:hAnsiTheme="minorEastAsia"/>
          <w:spacing w:val="15"/>
          <w:kern w:val="0"/>
          <w:sz w:val="28"/>
          <w:szCs w:val="28"/>
        </w:rPr>
        <w:t>。</w:t>
      </w:r>
    </w:p>
    <w:p w:rsidR="004267DA" w:rsidRPr="006E2FC0" w:rsidRDefault="00FD6BC5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（</w:t>
      </w:r>
      <w:r w:rsidRPr="006E2FC0">
        <w:rPr>
          <w:rFonts w:eastAsiaTheme="minorEastAsia"/>
          <w:spacing w:val="15"/>
          <w:kern w:val="0"/>
          <w:sz w:val="28"/>
          <w:szCs w:val="28"/>
        </w:rPr>
        <w:t>2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）</w:t>
      </w:r>
      <w:r w:rsidR="00710648" w:rsidRPr="006E2FC0">
        <w:rPr>
          <w:rFonts w:eastAsiaTheme="minorEastAsia" w:hAnsiTheme="minorEastAsia"/>
          <w:spacing w:val="15"/>
          <w:kern w:val="0"/>
          <w:sz w:val="28"/>
          <w:szCs w:val="28"/>
        </w:rPr>
        <w:t>进行课题的实验、设计、调研及结果的处理与分析等，完成毕业设计（论文）的写作</w:t>
      </w:r>
      <w:r w:rsidR="005D5E97" w:rsidRPr="006E2FC0">
        <w:rPr>
          <w:rFonts w:eastAsiaTheme="minorEastAsia" w:hAnsiTheme="minorEastAsia"/>
          <w:spacing w:val="15"/>
          <w:kern w:val="0"/>
          <w:sz w:val="28"/>
          <w:szCs w:val="28"/>
        </w:rPr>
        <w:t>。</w:t>
      </w:r>
    </w:p>
    <w:p w:rsidR="005D5E97" w:rsidRPr="006E2FC0" w:rsidRDefault="005D5E97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（</w:t>
      </w:r>
      <w:r w:rsidR="00FD6BC5" w:rsidRPr="006E2FC0">
        <w:rPr>
          <w:rFonts w:eastAsiaTheme="minorEastAsia"/>
          <w:spacing w:val="15"/>
          <w:kern w:val="0"/>
          <w:sz w:val="28"/>
          <w:szCs w:val="28"/>
        </w:rPr>
        <w:t>3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）指导教师每周应检查学生毕业设计（论文）的进度和质量，给予必要的指导和答疑，并在《大连海洋大学毕业设计（论文）工作情况记载簿》中做好记录。</w:t>
      </w:r>
    </w:p>
    <w:p w:rsidR="00AD69F4" w:rsidRPr="006E2FC0" w:rsidRDefault="004267DA" w:rsidP="00F91FD2">
      <w:pPr>
        <w:spacing w:line="520" w:lineRule="exact"/>
        <w:ind w:firstLineChars="200" w:firstLine="622"/>
        <w:jc w:val="left"/>
        <w:rPr>
          <w:rFonts w:eastAsiaTheme="minorEastAsia"/>
          <w:b/>
          <w:spacing w:val="15"/>
          <w:kern w:val="0"/>
          <w:sz w:val="28"/>
          <w:szCs w:val="28"/>
        </w:rPr>
      </w:pPr>
      <w:r w:rsidRPr="006E2FC0">
        <w:rPr>
          <w:rFonts w:eastAsiaTheme="minorEastAsia"/>
          <w:b/>
          <w:spacing w:val="15"/>
          <w:kern w:val="0"/>
          <w:sz w:val="28"/>
          <w:szCs w:val="28"/>
        </w:rPr>
        <w:t>4</w:t>
      </w:r>
      <w:r w:rsidR="0045526E" w:rsidRPr="006E2FC0">
        <w:rPr>
          <w:rFonts w:eastAsiaTheme="minorEastAsia"/>
          <w:b/>
          <w:spacing w:val="15"/>
          <w:kern w:val="0"/>
          <w:sz w:val="28"/>
          <w:szCs w:val="28"/>
        </w:rPr>
        <w:t>.</w:t>
      </w:r>
      <w:r w:rsidR="005D5E97" w:rsidRPr="006E2FC0">
        <w:rPr>
          <w:rFonts w:eastAsiaTheme="minorEastAsia"/>
          <w:b/>
          <w:spacing w:val="15"/>
          <w:kern w:val="0"/>
          <w:sz w:val="28"/>
          <w:szCs w:val="28"/>
        </w:rPr>
        <w:t>答辩阶段</w:t>
      </w:r>
    </w:p>
    <w:p w:rsidR="00AD69F4" w:rsidRPr="006E2FC0" w:rsidRDefault="004267DA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完成毕业设计（论文）的答辩资格审查、答辩、成绩评定及成绩录入工作</w:t>
      </w:r>
      <w:r w:rsidR="00860834" w:rsidRPr="006E2FC0">
        <w:rPr>
          <w:rFonts w:eastAsiaTheme="minorEastAsia" w:hAnsiTheme="minorEastAsia"/>
          <w:spacing w:val="15"/>
          <w:kern w:val="0"/>
          <w:sz w:val="28"/>
          <w:szCs w:val="28"/>
        </w:rPr>
        <w:t>。</w:t>
      </w:r>
    </w:p>
    <w:p w:rsidR="00AD69F4" w:rsidRPr="006E2FC0" w:rsidRDefault="004267DA" w:rsidP="00F91FD2">
      <w:pPr>
        <w:spacing w:line="520" w:lineRule="exact"/>
        <w:ind w:firstLineChars="200" w:firstLine="622"/>
        <w:jc w:val="left"/>
        <w:rPr>
          <w:rFonts w:eastAsiaTheme="minorEastAsia"/>
          <w:b/>
          <w:spacing w:val="15"/>
          <w:kern w:val="0"/>
          <w:sz w:val="28"/>
          <w:szCs w:val="28"/>
        </w:rPr>
      </w:pPr>
      <w:r w:rsidRPr="006E2FC0">
        <w:rPr>
          <w:rFonts w:eastAsiaTheme="minorEastAsia"/>
          <w:b/>
          <w:spacing w:val="15"/>
          <w:kern w:val="0"/>
          <w:sz w:val="28"/>
          <w:szCs w:val="28"/>
        </w:rPr>
        <w:t>5</w:t>
      </w:r>
      <w:r w:rsidR="0045526E" w:rsidRPr="006E2FC0">
        <w:rPr>
          <w:rFonts w:eastAsiaTheme="minorEastAsia"/>
          <w:b/>
          <w:spacing w:val="15"/>
          <w:kern w:val="0"/>
          <w:sz w:val="28"/>
          <w:szCs w:val="28"/>
        </w:rPr>
        <w:t>.</w:t>
      </w:r>
      <w:r w:rsidR="005D5E97" w:rsidRPr="006E2FC0">
        <w:rPr>
          <w:rFonts w:eastAsiaTheme="minorEastAsia"/>
          <w:b/>
          <w:spacing w:val="15"/>
          <w:kern w:val="0"/>
          <w:sz w:val="28"/>
          <w:szCs w:val="28"/>
        </w:rPr>
        <w:t>评价阶段</w:t>
      </w:r>
    </w:p>
    <w:p w:rsidR="004267DA" w:rsidRPr="006E2FC0" w:rsidRDefault="004267DA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完成毕业设计（论文）教学质量的分析、总结工作，做好材料的收集、整理和归档，</w:t>
      </w:r>
      <w:r w:rsidR="00486FF0" w:rsidRPr="006E2FC0">
        <w:rPr>
          <w:rFonts w:eastAsiaTheme="minorEastAsia" w:hAnsiTheme="minorEastAsia"/>
          <w:spacing w:val="15"/>
          <w:kern w:val="0"/>
          <w:sz w:val="28"/>
          <w:szCs w:val="28"/>
        </w:rPr>
        <w:t>做好校优秀毕业设计（论文）的推选工作。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同时将工作总结</w:t>
      </w:r>
      <w:r w:rsidR="00486FF0" w:rsidRPr="006E2FC0">
        <w:rPr>
          <w:rFonts w:eastAsiaTheme="minorEastAsia" w:hAnsiTheme="minorEastAsia"/>
          <w:spacing w:val="15"/>
          <w:kern w:val="0"/>
          <w:sz w:val="28"/>
          <w:szCs w:val="28"/>
        </w:rPr>
        <w:t>于毕业设计（论文）工作结束后</w:t>
      </w:r>
      <w:r w:rsidR="00486FF0" w:rsidRPr="006E2FC0">
        <w:rPr>
          <w:rFonts w:eastAsiaTheme="minorEastAsia"/>
          <w:spacing w:val="15"/>
          <w:kern w:val="0"/>
          <w:sz w:val="28"/>
          <w:szCs w:val="28"/>
        </w:rPr>
        <w:t>2</w:t>
      </w:r>
      <w:r w:rsidR="00486FF0" w:rsidRPr="006E2FC0">
        <w:rPr>
          <w:rFonts w:eastAsiaTheme="minorEastAsia" w:hAnsiTheme="minorEastAsia"/>
          <w:spacing w:val="15"/>
          <w:kern w:val="0"/>
          <w:sz w:val="28"/>
          <w:szCs w:val="28"/>
        </w:rPr>
        <w:t>周内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提交</w:t>
      </w:r>
      <w:r w:rsidR="00486FF0" w:rsidRPr="006E2FC0">
        <w:rPr>
          <w:rFonts w:eastAsiaTheme="minorEastAsia" w:hAnsiTheme="minorEastAsia"/>
          <w:spacing w:val="15"/>
          <w:kern w:val="0"/>
          <w:sz w:val="28"/>
          <w:szCs w:val="28"/>
        </w:rPr>
        <w:t>到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教务处。</w:t>
      </w:r>
    </w:p>
    <w:p w:rsidR="00B74B91" w:rsidRPr="006E2FC0" w:rsidRDefault="00B74B91" w:rsidP="0000787E">
      <w:pPr>
        <w:spacing w:beforeLines="50" w:afterLines="50" w:line="520" w:lineRule="exact"/>
        <w:ind w:firstLineChars="200" w:firstLine="622"/>
        <w:jc w:val="left"/>
        <w:rPr>
          <w:rFonts w:eastAsiaTheme="minorEastAsia" w:hAnsiTheme="minorEastAsia"/>
          <w:b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b/>
          <w:spacing w:val="15"/>
          <w:kern w:val="0"/>
          <w:sz w:val="28"/>
          <w:szCs w:val="28"/>
        </w:rPr>
        <w:t>二、总体要求</w:t>
      </w:r>
    </w:p>
    <w:p w:rsidR="00B74B91" w:rsidRPr="006E2FC0" w:rsidRDefault="00B74B91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/>
          <w:spacing w:val="15"/>
          <w:kern w:val="0"/>
          <w:sz w:val="28"/>
          <w:szCs w:val="28"/>
        </w:rPr>
        <w:t>1.</w:t>
      </w:r>
      <w:r w:rsidR="00517D41" w:rsidRPr="006E2FC0">
        <w:rPr>
          <w:rFonts w:eastAsiaTheme="minorEastAsia" w:hAnsiTheme="minorEastAsia"/>
          <w:spacing w:val="15"/>
          <w:kern w:val="0"/>
          <w:sz w:val="28"/>
          <w:szCs w:val="28"/>
        </w:rPr>
        <w:t>各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学院</w:t>
      </w:r>
      <w:r w:rsidR="00517D41" w:rsidRPr="006E2FC0">
        <w:rPr>
          <w:rFonts w:eastAsiaTheme="minorEastAsia" w:hAnsiTheme="minorEastAsia"/>
          <w:spacing w:val="15"/>
          <w:kern w:val="0"/>
          <w:sz w:val="28"/>
          <w:szCs w:val="28"/>
        </w:rPr>
        <w:t>要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成立以院长或分管教学院长为组长的毕业设计（论文）领导小组，全面负责本学院毕业设计（论文）选题、任务书、过程指导、中期检查、评阅与答辩、评优等各个环节的组织与质量监控。</w:t>
      </w:r>
    </w:p>
    <w:p w:rsidR="00B74B91" w:rsidRPr="006E2FC0" w:rsidRDefault="00B74B91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/>
          <w:spacing w:val="15"/>
          <w:kern w:val="0"/>
          <w:sz w:val="28"/>
          <w:szCs w:val="28"/>
        </w:rPr>
        <w:t>2.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要加强对指导教师和学生的宣传动员，使全体师生从思想上充分认识到做好毕业设计（论文）工作的重要意义。</w:t>
      </w:r>
    </w:p>
    <w:p w:rsidR="00B74B91" w:rsidRPr="006E2FC0" w:rsidRDefault="00B74B91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/>
          <w:spacing w:val="15"/>
          <w:kern w:val="0"/>
          <w:sz w:val="28"/>
          <w:szCs w:val="28"/>
        </w:rPr>
        <w:t>3.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要加强学生诚信教育，杜绝抄袭、剽窃。要求学生严格遵守良好的学术规范，严格遵守《大连海洋大学本科生学位论文学术规范检测暂行办法》，遵守学院相关规定，按要求独立完成任务。</w:t>
      </w:r>
    </w:p>
    <w:p w:rsidR="00B74B91" w:rsidRPr="006E2FC0" w:rsidRDefault="00B74B91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/>
          <w:spacing w:val="15"/>
          <w:kern w:val="0"/>
          <w:sz w:val="28"/>
          <w:szCs w:val="28"/>
        </w:rPr>
        <w:lastRenderedPageBreak/>
        <w:t>4.</w:t>
      </w:r>
      <w:r w:rsidR="00517D41" w:rsidRPr="006E2FC0">
        <w:rPr>
          <w:rFonts w:eastAsiaTheme="minorEastAsia" w:hAnsiTheme="minorEastAsia"/>
          <w:spacing w:val="15"/>
          <w:kern w:val="0"/>
          <w:sz w:val="28"/>
          <w:szCs w:val="28"/>
        </w:rPr>
        <w:t>要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严把毕业设计（论文）答辩、评分环节，做好推优和材料归档工作。组织好初期、中期和后期各个阶段的检查，全面做好指导教师的检查考核工作，及时收集阶段性材料。</w:t>
      </w:r>
    </w:p>
    <w:p w:rsidR="00AD69F4" w:rsidRPr="006E2FC0" w:rsidRDefault="003A4DD0" w:rsidP="0000787E">
      <w:pPr>
        <w:spacing w:beforeLines="50" w:afterLines="50" w:line="520" w:lineRule="exact"/>
        <w:ind w:firstLineChars="200" w:firstLine="622"/>
        <w:jc w:val="left"/>
        <w:rPr>
          <w:rFonts w:eastAsiaTheme="minorEastAsia" w:hAnsiTheme="minorEastAsia"/>
          <w:b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b/>
          <w:spacing w:val="15"/>
          <w:kern w:val="0"/>
          <w:sz w:val="28"/>
          <w:szCs w:val="28"/>
        </w:rPr>
        <w:t>三</w:t>
      </w:r>
      <w:r w:rsidR="007929B3" w:rsidRPr="006E2FC0">
        <w:rPr>
          <w:rFonts w:eastAsiaTheme="minorEastAsia" w:hAnsiTheme="minorEastAsia"/>
          <w:b/>
          <w:spacing w:val="15"/>
          <w:kern w:val="0"/>
          <w:sz w:val="28"/>
          <w:szCs w:val="28"/>
        </w:rPr>
        <w:t>、</w:t>
      </w:r>
      <w:r w:rsidR="005D5E97" w:rsidRPr="006E2FC0">
        <w:rPr>
          <w:rFonts w:eastAsiaTheme="minorEastAsia" w:hAnsiTheme="minorEastAsia"/>
          <w:b/>
          <w:spacing w:val="15"/>
          <w:kern w:val="0"/>
          <w:sz w:val="28"/>
          <w:szCs w:val="28"/>
        </w:rPr>
        <w:t>其他</w:t>
      </w:r>
    </w:p>
    <w:p w:rsidR="00AD69F4" w:rsidRPr="006E2FC0" w:rsidRDefault="00710648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毕业设计（论文）</w:t>
      </w:r>
      <w:r w:rsidR="007929B3" w:rsidRPr="006E2FC0">
        <w:rPr>
          <w:rFonts w:eastAsiaTheme="minorEastAsia" w:hAnsiTheme="minorEastAsia"/>
          <w:spacing w:val="15"/>
          <w:kern w:val="0"/>
          <w:sz w:val="28"/>
          <w:szCs w:val="28"/>
        </w:rPr>
        <w:t>相关文件材料的格式已全部更新，请到教务处网站</w:t>
      </w:r>
      <w:r w:rsidR="007929B3" w:rsidRPr="006E2FC0">
        <w:rPr>
          <w:rFonts w:eastAsiaTheme="minorEastAsia"/>
          <w:spacing w:val="15"/>
          <w:kern w:val="0"/>
          <w:sz w:val="28"/>
          <w:szCs w:val="28"/>
        </w:rPr>
        <w:t>http://jwch.dlou.edu.cn/index.php/cms/item-list-category-156</w:t>
      </w:r>
      <w:r w:rsidR="007929B3" w:rsidRPr="006E2FC0">
        <w:rPr>
          <w:rFonts w:eastAsiaTheme="minorEastAsia" w:hAnsiTheme="minorEastAsia"/>
          <w:spacing w:val="15"/>
          <w:kern w:val="0"/>
          <w:sz w:val="28"/>
          <w:szCs w:val="28"/>
        </w:rPr>
        <w:t>下载。</w:t>
      </w:r>
    </w:p>
    <w:p w:rsidR="00710648" w:rsidRPr="006E2FC0" w:rsidRDefault="00710648" w:rsidP="00466D30">
      <w:pPr>
        <w:spacing w:line="520" w:lineRule="exact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联系人：杨雅新</w:t>
      </w:r>
      <w:r w:rsidR="00AD0C00" w:rsidRPr="006E2FC0">
        <w:rPr>
          <w:rFonts w:eastAsiaTheme="minorEastAsia"/>
          <w:spacing w:val="15"/>
          <w:kern w:val="0"/>
          <w:sz w:val="28"/>
          <w:szCs w:val="28"/>
        </w:rPr>
        <w:t xml:space="preserve"> 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联系电话：</w:t>
      </w:r>
      <w:r w:rsidRPr="006E2FC0">
        <w:rPr>
          <w:rFonts w:eastAsiaTheme="minorEastAsia"/>
          <w:spacing w:val="15"/>
          <w:kern w:val="0"/>
          <w:sz w:val="28"/>
          <w:szCs w:val="28"/>
        </w:rPr>
        <w:t xml:space="preserve">84762659 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邮箱：</w:t>
      </w:r>
      <w:hyperlink r:id="rId7" w:history="1">
        <w:r w:rsidR="00AD0C00" w:rsidRPr="006E2FC0">
          <w:rPr>
            <w:sz w:val="28"/>
            <w:szCs w:val="28"/>
          </w:rPr>
          <w:t>yangyaxin@dlou.edu.cn</w:t>
        </w:r>
      </w:hyperlink>
    </w:p>
    <w:p w:rsidR="00E07107" w:rsidRPr="006E2FC0" w:rsidRDefault="005D5E97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/>
          <w:spacing w:val="15"/>
          <w:kern w:val="0"/>
          <w:sz w:val="28"/>
          <w:szCs w:val="28"/>
        </w:rPr>
        <w:t xml:space="preserve">   </w:t>
      </w:r>
    </w:p>
    <w:p w:rsidR="005D5E97" w:rsidRPr="006E2FC0" w:rsidRDefault="005D5E97" w:rsidP="00F91FD2">
      <w:pPr>
        <w:spacing w:line="520" w:lineRule="exact"/>
        <w:ind w:firstLineChars="200" w:firstLine="620"/>
        <w:jc w:val="left"/>
        <w:rPr>
          <w:rFonts w:eastAsiaTheme="minorEastAsia"/>
          <w:spacing w:val="15"/>
          <w:kern w:val="0"/>
          <w:sz w:val="28"/>
          <w:szCs w:val="28"/>
        </w:rPr>
      </w:pP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附件：《</w:t>
      </w:r>
      <w:r w:rsidR="00E07107" w:rsidRPr="006E2FC0">
        <w:rPr>
          <w:rFonts w:eastAsiaTheme="minorEastAsia" w:hAnsiTheme="minorEastAsia"/>
          <w:spacing w:val="15"/>
          <w:kern w:val="0"/>
          <w:sz w:val="28"/>
          <w:szCs w:val="28"/>
        </w:rPr>
        <w:t>大连海洋大学本科生毕业设计（论文）管理规定</w:t>
      </w:r>
      <w:r w:rsidRPr="006E2FC0">
        <w:rPr>
          <w:rFonts w:eastAsiaTheme="minorEastAsia" w:hAnsiTheme="minorEastAsia"/>
          <w:spacing w:val="15"/>
          <w:kern w:val="0"/>
          <w:sz w:val="28"/>
          <w:szCs w:val="28"/>
        </w:rPr>
        <w:t>》</w:t>
      </w:r>
    </w:p>
    <w:p w:rsidR="00AD0C00" w:rsidRPr="006E2FC0" w:rsidRDefault="00AD0C00" w:rsidP="00F9381F">
      <w:pPr>
        <w:spacing w:line="460" w:lineRule="exact"/>
        <w:ind w:firstLineChars="200" w:firstLine="540"/>
        <w:jc w:val="left"/>
        <w:rPr>
          <w:rFonts w:eastAsiaTheme="minorEastAsia"/>
          <w:spacing w:val="15"/>
          <w:kern w:val="0"/>
          <w:sz w:val="24"/>
        </w:rPr>
      </w:pPr>
    </w:p>
    <w:p w:rsidR="00AD0C00" w:rsidRPr="006E2FC0" w:rsidRDefault="00AD0C00" w:rsidP="00AD0C00">
      <w:pPr>
        <w:widowControl/>
        <w:spacing w:line="480" w:lineRule="auto"/>
        <w:ind w:leftChars="2900" w:left="6090"/>
        <w:jc w:val="left"/>
        <w:rPr>
          <w:b/>
          <w:spacing w:val="15"/>
          <w:kern w:val="0"/>
          <w:sz w:val="28"/>
          <w:szCs w:val="28"/>
        </w:rPr>
      </w:pPr>
      <w:r w:rsidRPr="006E2FC0">
        <w:rPr>
          <w:b/>
          <w:spacing w:val="15"/>
          <w:kern w:val="0"/>
          <w:sz w:val="28"/>
          <w:szCs w:val="28"/>
        </w:rPr>
        <w:t>教务处</w:t>
      </w:r>
    </w:p>
    <w:p w:rsidR="00AD0C00" w:rsidRPr="006E2FC0" w:rsidRDefault="00AD0C00" w:rsidP="00AD0C00">
      <w:pPr>
        <w:widowControl/>
        <w:spacing w:line="480" w:lineRule="auto"/>
        <w:ind w:leftChars="2600" w:left="5460"/>
        <w:jc w:val="left"/>
        <w:rPr>
          <w:b/>
          <w:spacing w:val="15"/>
          <w:kern w:val="0"/>
          <w:sz w:val="28"/>
          <w:szCs w:val="28"/>
        </w:rPr>
      </w:pPr>
      <w:r w:rsidRPr="006E2FC0">
        <w:rPr>
          <w:b/>
          <w:spacing w:val="15"/>
          <w:kern w:val="0"/>
          <w:sz w:val="28"/>
          <w:szCs w:val="28"/>
        </w:rPr>
        <w:t>2014</w:t>
      </w:r>
      <w:r w:rsidRPr="006E2FC0">
        <w:rPr>
          <w:b/>
          <w:spacing w:val="15"/>
          <w:kern w:val="0"/>
          <w:sz w:val="28"/>
          <w:szCs w:val="28"/>
        </w:rPr>
        <w:t>年</w:t>
      </w:r>
      <w:r w:rsidRPr="006E2FC0">
        <w:rPr>
          <w:b/>
          <w:spacing w:val="15"/>
          <w:kern w:val="0"/>
          <w:sz w:val="28"/>
          <w:szCs w:val="28"/>
        </w:rPr>
        <w:t>12</w:t>
      </w:r>
      <w:r w:rsidRPr="006E2FC0">
        <w:rPr>
          <w:b/>
          <w:spacing w:val="15"/>
          <w:kern w:val="0"/>
          <w:sz w:val="28"/>
          <w:szCs w:val="28"/>
        </w:rPr>
        <w:t>月</w:t>
      </w:r>
      <w:r w:rsidRPr="006E2FC0">
        <w:rPr>
          <w:b/>
          <w:spacing w:val="15"/>
          <w:kern w:val="0"/>
          <w:sz w:val="28"/>
          <w:szCs w:val="28"/>
        </w:rPr>
        <w:t>2</w:t>
      </w:r>
      <w:r w:rsidR="001104FF" w:rsidRPr="006E2FC0">
        <w:rPr>
          <w:rFonts w:hint="eastAsia"/>
          <w:b/>
          <w:spacing w:val="15"/>
          <w:kern w:val="0"/>
          <w:sz w:val="28"/>
          <w:szCs w:val="28"/>
        </w:rPr>
        <w:t>5</w:t>
      </w:r>
      <w:r w:rsidRPr="006E2FC0">
        <w:rPr>
          <w:b/>
          <w:spacing w:val="15"/>
          <w:kern w:val="0"/>
          <w:sz w:val="28"/>
          <w:szCs w:val="28"/>
        </w:rPr>
        <w:t>日</w:t>
      </w:r>
    </w:p>
    <w:sectPr w:rsidR="00AD0C00" w:rsidRPr="006E2FC0" w:rsidSect="00EE33B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BA" w:rsidRDefault="00463ABA" w:rsidP="00710F8A">
      <w:r>
        <w:separator/>
      </w:r>
    </w:p>
  </w:endnote>
  <w:endnote w:type="continuationSeparator" w:id="1">
    <w:p w:rsidR="00463ABA" w:rsidRDefault="00463ABA" w:rsidP="0071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BA" w:rsidRDefault="00463ABA" w:rsidP="00710F8A">
      <w:r>
        <w:separator/>
      </w:r>
    </w:p>
  </w:footnote>
  <w:footnote w:type="continuationSeparator" w:id="1">
    <w:p w:rsidR="00463ABA" w:rsidRDefault="00463ABA" w:rsidP="00710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F8A"/>
    <w:rsid w:val="0000787E"/>
    <w:rsid w:val="00011FD4"/>
    <w:rsid w:val="00071CD9"/>
    <w:rsid w:val="00087AF3"/>
    <w:rsid w:val="000B2ADF"/>
    <w:rsid w:val="00102280"/>
    <w:rsid w:val="001104FF"/>
    <w:rsid w:val="00120C5B"/>
    <w:rsid w:val="00171A89"/>
    <w:rsid w:val="00172C7C"/>
    <w:rsid w:val="00184D8E"/>
    <w:rsid w:val="001940DC"/>
    <w:rsid w:val="001A68FF"/>
    <w:rsid w:val="001B3F0F"/>
    <w:rsid w:val="001E0290"/>
    <w:rsid w:val="002031AC"/>
    <w:rsid w:val="0020512D"/>
    <w:rsid w:val="00260021"/>
    <w:rsid w:val="002731DB"/>
    <w:rsid w:val="00281224"/>
    <w:rsid w:val="002A5739"/>
    <w:rsid w:val="002C0447"/>
    <w:rsid w:val="002E6D07"/>
    <w:rsid w:val="002F0E73"/>
    <w:rsid w:val="00322DE9"/>
    <w:rsid w:val="003417D1"/>
    <w:rsid w:val="003A2DA5"/>
    <w:rsid w:val="003A4DD0"/>
    <w:rsid w:val="003C0941"/>
    <w:rsid w:val="003C77FC"/>
    <w:rsid w:val="003D2BF5"/>
    <w:rsid w:val="00422053"/>
    <w:rsid w:val="004267DA"/>
    <w:rsid w:val="004436EF"/>
    <w:rsid w:val="0045526E"/>
    <w:rsid w:val="00463ABA"/>
    <w:rsid w:val="00466D30"/>
    <w:rsid w:val="00470F01"/>
    <w:rsid w:val="00486FF0"/>
    <w:rsid w:val="00517D41"/>
    <w:rsid w:val="00526D1B"/>
    <w:rsid w:val="00555B92"/>
    <w:rsid w:val="005A7A73"/>
    <w:rsid w:val="005D5E97"/>
    <w:rsid w:val="00632D97"/>
    <w:rsid w:val="006848AF"/>
    <w:rsid w:val="006A3952"/>
    <w:rsid w:val="006B5123"/>
    <w:rsid w:val="006B7BD6"/>
    <w:rsid w:val="006E2FC0"/>
    <w:rsid w:val="00710648"/>
    <w:rsid w:val="00710F8A"/>
    <w:rsid w:val="00721691"/>
    <w:rsid w:val="007314BD"/>
    <w:rsid w:val="00731EBB"/>
    <w:rsid w:val="0078196A"/>
    <w:rsid w:val="00791E13"/>
    <w:rsid w:val="007929B3"/>
    <w:rsid w:val="00793DFC"/>
    <w:rsid w:val="007C02DE"/>
    <w:rsid w:val="008064FF"/>
    <w:rsid w:val="00822F59"/>
    <w:rsid w:val="008548EF"/>
    <w:rsid w:val="0085510E"/>
    <w:rsid w:val="00860834"/>
    <w:rsid w:val="008B18F8"/>
    <w:rsid w:val="008B2C41"/>
    <w:rsid w:val="008F043B"/>
    <w:rsid w:val="00910CC5"/>
    <w:rsid w:val="00911E3F"/>
    <w:rsid w:val="0096330D"/>
    <w:rsid w:val="009753DC"/>
    <w:rsid w:val="009F1611"/>
    <w:rsid w:val="00A635AF"/>
    <w:rsid w:val="00AA63D3"/>
    <w:rsid w:val="00AB12F4"/>
    <w:rsid w:val="00AB5377"/>
    <w:rsid w:val="00AD0C00"/>
    <w:rsid w:val="00AD69F4"/>
    <w:rsid w:val="00AE1EC4"/>
    <w:rsid w:val="00AE285F"/>
    <w:rsid w:val="00AF7E80"/>
    <w:rsid w:val="00B74B91"/>
    <w:rsid w:val="00B870AC"/>
    <w:rsid w:val="00BB15F5"/>
    <w:rsid w:val="00BD2C34"/>
    <w:rsid w:val="00C36FFB"/>
    <w:rsid w:val="00C6370A"/>
    <w:rsid w:val="00C87DDB"/>
    <w:rsid w:val="00CF33D3"/>
    <w:rsid w:val="00D10BFD"/>
    <w:rsid w:val="00D31DE7"/>
    <w:rsid w:val="00D54B13"/>
    <w:rsid w:val="00D86F66"/>
    <w:rsid w:val="00DE064C"/>
    <w:rsid w:val="00DF4673"/>
    <w:rsid w:val="00E07107"/>
    <w:rsid w:val="00E75D30"/>
    <w:rsid w:val="00EE33B5"/>
    <w:rsid w:val="00EF6446"/>
    <w:rsid w:val="00F24D48"/>
    <w:rsid w:val="00F50D0A"/>
    <w:rsid w:val="00F64362"/>
    <w:rsid w:val="00F91FD2"/>
    <w:rsid w:val="00F9381F"/>
    <w:rsid w:val="00FD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F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F8A"/>
    <w:rPr>
      <w:sz w:val="18"/>
      <w:szCs w:val="18"/>
    </w:rPr>
  </w:style>
  <w:style w:type="character" w:styleId="a5">
    <w:name w:val="Hyperlink"/>
    <w:basedOn w:val="a0"/>
    <w:uiPriority w:val="99"/>
    <w:unhideWhenUsed/>
    <w:rsid w:val="00AD0C0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5E9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031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31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yaxin@dlo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6B566F-2BB3-4C47-A33B-926FD40E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2014-12-25T01:58:00Z</dcterms:created>
  <dcterms:modified xsi:type="dcterms:W3CDTF">2014-12-29T02:14:00Z</dcterms:modified>
</cp:coreProperties>
</file>