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D0C" w:rsidRPr="003C7D0C" w:rsidRDefault="003C7D0C" w:rsidP="003C7D0C">
      <w:pPr>
        <w:jc w:val="left"/>
        <w:rPr>
          <w:rFonts w:ascii="方正小标宋简体" w:eastAsia="方正小标宋简体" w:hAnsi="仿宋"/>
          <w:sz w:val="24"/>
          <w:szCs w:val="36"/>
        </w:rPr>
      </w:pPr>
      <w:r w:rsidRPr="003C7D0C">
        <w:rPr>
          <w:rFonts w:ascii="方正小标宋简体" w:eastAsia="方正小标宋简体" w:hAnsi="仿宋" w:hint="eastAsia"/>
          <w:sz w:val="24"/>
          <w:szCs w:val="36"/>
        </w:rPr>
        <w:t>附件：</w:t>
      </w:r>
    </w:p>
    <w:p w:rsidR="003C7D0C" w:rsidRDefault="003C7D0C" w:rsidP="003C7D0C">
      <w:pPr>
        <w:jc w:val="center"/>
        <w:rPr>
          <w:rFonts w:ascii="方正小标宋简体" w:eastAsia="方正小标宋简体" w:hAnsi="仿宋"/>
          <w:sz w:val="36"/>
          <w:szCs w:val="36"/>
        </w:rPr>
      </w:pPr>
      <w:r w:rsidRPr="003C7D0C">
        <w:rPr>
          <w:rFonts w:ascii="方正小标宋简体" w:eastAsia="方正小标宋简体" w:hAnsi="仿宋" w:hint="eastAsia"/>
          <w:sz w:val="36"/>
          <w:szCs w:val="36"/>
        </w:rPr>
        <w:t>2016年度辽宁省普通高等教育本科教学改革研究项目</w:t>
      </w:r>
    </w:p>
    <w:p w:rsidR="003C7D0C" w:rsidRPr="003C7D0C" w:rsidRDefault="003C7D0C" w:rsidP="008C41BE">
      <w:pPr>
        <w:spacing w:afterLines="50"/>
        <w:jc w:val="center"/>
        <w:rPr>
          <w:b/>
        </w:rPr>
      </w:pPr>
      <w:r w:rsidRPr="003C7D0C">
        <w:rPr>
          <w:rFonts w:ascii="方正小标宋简体" w:eastAsia="方正小标宋简体" w:hAnsi="仿宋" w:hint="eastAsia"/>
          <w:sz w:val="36"/>
          <w:szCs w:val="36"/>
        </w:rPr>
        <w:t>中期检查结果一览表</w:t>
      </w:r>
    </w:p>
    <w:tbl>
      <w:tblPr>
        <w:tblStyle w:val="a8"/>
        <w:tblW w:w="9215" w:type="dxa"/>
        <w:tblInd w:w="-176" w:type="dxa"/>
        <w:tblLook w:val="04A0"/>
      </w:tblPr>
      <w:tblGrid>
        <w:gridCol w:w="568"/>
        <w:gridCol w:w="1476"/>
        <w:gridCol w:w="5328"/>
        <w:gridCol w:w="992"/>
        <w:gridCol w:w="851"/>
      </w:tblGrid>
      <w:tr w:rsidR="00244E21" w:rsidRPr="008D2E1E" w:rsidTr="00892E2F">
        <w:trPr>
          <w:trHeight w:val="655"/>
        </w:trPr>
        <w:tc>
          <w:tcPr>
            <w:tcW w:w="568" w:type="dxa"/>
            <w:vAlign w:val="center"/>
          </w:tcPr>
          <w:p w:rsidR="00870F5E" w:rsidRPr="008D2E1E" w:rsidRDefault="00870F5E" w:rsidP="00740E62">
            <w:pPr>
              <w:tabs>
                <w:tab w:val="left" w:pos="743"/>
              </w:tabs>
              <w:adjustRightInd w:val="0"/>
              <w:snapToGrid w:val="0"/>
              <w:ind w:rightChars="-50" w:right="-105"/>
              <w:jc w:val="center"/>
              <w:rPr>
                <w:rFonts w:asciiTheme="minorEastAsia" w:hAnsiTheme="minorEastAsia"/>
                <w:b/>
                <w:szCs w:val="21"/>
              </w:rPr>
            </w:pPr>
            <w:r w:rsidRPr="008D2E1E">
              <w:rPr>
                <w:rFonts w:asciiTheme="minorEastAsia" w:hAnsiTheme="minorEastAsia" w:hint="eastAsia"/>
                <w:b/>
                <w:szCs w:val="21"/>
              </w:rPr>
              <w:t>序号</w:t>
            </w:r>
          </w:p>
        </w:tc>
        <w:tc>
          <w:tcPr>
            <w:tcW w:w="1476" w:type="dxa"/>
            <w:vAlign w:val="center"/>
          </w:tcPr>
          <w:p w:rsidR="00870F5E" w:rsidRPr="008D2E1E" w:rsidRDefault="00870F5E" w:rsidP="00740E62">
            <w:pPr>
              <w:adjustRightInd w:val="0"/>
              <w:snapToGrid w:val="0"/>
              <w:jc w:val="center"/>
              <w:rPr>
                <w:rFonts w:asciiTheme="minorEastAsia" w:hAnsiTheme="minorEastAsia"/>
                <w:b/>
                <w:szCs w:val="21"/>
              </w:rPr>
            </w:pPr>
            <w:r w:rsidRPr="008D2E1E">
              <w:rPr>
                <w:rFonts w:asciiTheme="minorEastAsia" w:hAnsiTheme="minorEastAsia" w:hint="eastAsia"/>
                <w:b/>
                <w:szCs w:val="21"/>
              </w:rPr>
              <w:t>项目编号</w:t>
            </w:r>
          </w:p>
        </w:tc>
        <w:tc>
          <w:tcPr>
            <w:tcW w:w="5328" w:type="dxa"/>
            <w:vAlign w:val="center"/>
          </w:tcPr>
          <w:p w:rsidR="00870F5E" w:rsidRPr="008D2E1E" w:rsidRDefault="00870F5E" w:rsidP="00740E62">
            <w:pPr>
              <w:adjustRightInd w:val="0"/>
              <w:snapToGrid w:val="0"/>
              <w:jc w:val="center"/>
              <w:rPr>
                <w:rFonts w:asciiTheme="minorEastAsia" w:hAnsiTheme="minorEastAsia"/>
                <w:b/>
                <w:szCs w:val="21"/>
              </w:rPr>
            </w:pPr>
            <w:r w:rsidRPr="008D2E1E">
              <w:rPr>
                <w:rFonts w:asciiTheme="minorEastAsia" w:hAnsiTheme="minorEastAsia" w:hint="eastAsia"/>
                <w:b/>
                <w:szCs w:val="21"/>
              </w:rPr>
              <w:t>项目名称</w:t>
            </w:r>
          </w:p>
        </w:tc>
        <w:tc>
          <w:tcPr>
            <w:tcW w:w="992" w:type="dxa"/>
            <w:vAlign w:val="center"/>
          </w:tcPr>
          <w:p w:rsidR="00870F5E" w:rsidRPr="008D2E1E" w:rsidRDefault="00870F5E" w:rsidP="00740E62">
            <w:pPr>
              <w:adjustRightInd w:val="0"/>
              <w:snapToGrid w:val="0"/>
              <w:jc w:val="center"/>
              <w:rPr>
                <w:rFonts w:asciiTheme="minorEastAsia" w:hAnsiTheme="minorEastAsia"/>
                <w:b/>
                <w:szCs w:val="21"/>
              </w:rPr>
            </w:pPr>
            <w:r w:rsidRPr="008D2E1E">
              <w:rPr>
                <w:rFonts w:asciiTheme="minorEastAsia" w:hAnsiTheme="minorEastAsia" w:hint="eastAsia"/>
                <w:b/>
                <w:szCs w:val="21"/>
              </w:rPr>
              <w:t>负责人</w:t>
            </w:r>
          </w:p>
        </w:tc>
        <w:tc>
          <w:tcPr>
            <w:tcW w:w="851" w:type="dxa"/>
            <w:vAlign w:val="center"/>
          </w:tcPr>
          <w:p w:rsidR="00870F5E" w:rsidRPr="008D2E1E" w:rsidRDefault="00870F5E" w:rsidP="00740E62">
            <w:pPr>
              <w:adjustRightInd w:val="0"/>
              <w:snapToGrid w:val="0"/>
              <w:jc w:val="center"/>
              <w:rPr>
                <w:rFonts w:asciiTheme="minorEastAsia" w:hAnsiTheme="minorEastAsia"/>
                <w:b/>
                <w:szCs w:val="21"/>
              </w:rPr>
            </w:pPr>
            <w:r w:rsidRPr="008D2E1E">
              <w:rPr>
                <w:rFonts w:asciiTheme="minorEastAsia" w:hAnsiTheme="minorEastAsia" w:hint="eastAsia"/>
                <w:b/>
                <w:szCs w:val="21"/>
              </w:rPr>
              <w:t>中期检查结论</w:t>
            </w:r>
          </w:p>
        </w:tc>
      </w:tr>
      <w:tr w:rsidR="00244E21" w:rsidRPr="008D2E1E" w:rsidTr="00892E2F">
        <w:trPr>
          <w:trHeight w:val="723"/>
        </w:trPr>
        <w:tc>
          <w:tcPr>
            <w:tcW w:w="568" w:type="dxa"/>
            <w:vAlign w:val="center"/>
          </w:tcPr>
          <w:p w:rsidR="00870F5E" w:rsidRPr="008D2E1E" w:rsidRDefault="00870F5E" w:rsidP="00740E62">
            <w:pPr>
              <w:adjustRightInd w:val="0"/>
              <w:snapToGrid w:val="0"/>
              <w:ind w:rightChars="-50" w:right="-105"/>
              <w:jc w:val="center"/>
              <w:rPr>
                <w:rFonts w:asciiTheme="minorEastAsia" w:hAnsiTheme="minorEastAsia"/>
                <w:szCs w:val="21"/>
              </w:rPr>
            </w:pPr>
            <w:r w:rsidRPr="008D2E1E">
              <w:rPr>
                <w:rFonts w:asciiTheme="minorEastAsia" w:hAnsiTheme="minorEastAsia" w:hint="eastAsia"/>
                <w:szCs w:val="21"/>
              </w:rPr>
              <w:t>1</w:t>
            </w:r>
          </w:p>
        </w:tc>
        <w:tc>
          <w:tcPr>
            <w:tcW w:w="1476"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UPRP20160340</w:t>
            </w:r>
          </w:p>
        </w:tc>
        <w:tc>
          <w:tcPr>
            <w:tcW w:w="5328"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基于蓝色大学目标下多样化本科专业人才培养方案的研究与实践</w:t>
            </w:r>
          </w:p>
        </w:tc>
        <w:tc>
          <w:tcPr>
            <w:tcW w:w="992"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张国琛</w:t>
            </w:r>
          </w:p>
        </w:tc>
        <w:tc>
          <w:tcPr>
            <w:tcW w:w="851" w:type="dxa"/>
            <w:vAlign w:val="center"/>
          </w:tcPr>
          <w:p w:rsidR="00870F5E" w:rsidRPr="008D2E1E" w:rsidRDefault="00870F5E" w:rsidP="00740E62">
            <w:pPr>
              <w:adjustRightInd w:val="0"/>
              <w:snapToGrid w:val="0"/>
              <w:jc w:val="center"/>
              <w:rPr>
                <w:rFonts w:asciiTheme="minorEastAsia" w:hAnsiTheme="minorEastAsia"/>
                <w:szCs w:val="21"/>
              </w:rPr>
            </w:pPr>
            <w:r w:rsidRPr="008D2E1E">
              <w:rPr>
                <w:rFonts w:asciiTheme="minorEastAsia" w:hAnsiTheme="minorEastAsia" w:hint="eastAsia"/>
                <w:szCs w:val="21"/>
              </w:rPr>
              <w:t>通过</w:t>
            </w:r>
          </w:p>
        </w:tc>
      </w:tr>
      <w:tr w:rsidR="00244E21" w:rsidRPr="008D2E1E" w:rsidTr="00892E2F">
        <w:trPr>
          <w:trHeight w:val="690"/>
        </w:trPr>
        <w:tc>
          <w:tcPr>
            <w:tcW w:w="568" w:type="dxa"/>
            <w:vAlign w:val="center"/>
          </w:tcPr>
          <w:p w:rsidR="00870F5E" w:rsidRPr="008D2E1E" w:rsidRDefault="00870F5E" w:rsidP="00740E62">
            <w:pPr>
              <w:adjustRightInd w:val="0"/>
              <w:snapToGrid w:val="0"/>
              <w:ind w:rightChars="-50" w:right="-105"/>
              <w:jc w:val="center"/>
              <w:rPr>
                <w:rFonts w:asciiTheme="minorEastAsia" w:hAnsiTheme="minorEastAsia"/>
                <w:szCs w:val="21"/>
              </w:rPr>
            </w:pPr>
            <w:r w:rsidRPr="008D2E1E">
              <w:rPr>
                <w:rFonts w:asciiTheme="minorEastAsia" w:hAnsiTheme="minorEastAsia" w:hint="eastAsia"/>
                <w:szCs w:val="21"/>
              </w:rPr>
              <w:t>2</w:t>
            </w:r>
          </w:p>
        </w:tc>
        <w:tc>
          <w:tcPr>
            <w:tcW w:w="1476" w:type="dxa"/>
            <w:vAlign w:val="center"/>
          </w:tcPr>
          <w:p w:rsidR="00870F5E" w:rsidRPr="008C41BE" w:rsidRDefault="00870F5E" w:rsidP="00740E62">
            <w:pPr>
              <w:adjustRightInd w:val="0"/>
              <w:snapToGrid w:val="0"/>
              <w:jc w:val="center"/>
              <w:rPr>
                <w:rFonts w:asciiTheme="minorEastAsia" w:hAnsiTheme="minorEastAsia" w:cs="宋体"/>
                <w:szCs w:val="21"/>
              </w:rPr>
            </w:pPr>
            <w:r w:rsidRPr="008C41BE">
              <w:rPr>
                <w:rFonts w:asciiTheme="minorEastAsia" w:hAnsiTheme="minorEastAsia" w:hint="eastAsia"/>
                <w:szCs w:val="21"/>
              </w:rPr>
              <w:t>UPRP20160326</w:t>
            </w:r>
          </w:p>
        </w:tc>
        <w:tc>
          <w:tcPr>
            <w:tcW w:w="5328" w:type="dxa"/>
            <w:vAlign w:val="center"/>
          </w:tcPr>
          <w:p w:rsidR="00870F5E" w:rsidRPr="008C41BE" w:rsidRDefault="00870F5E" w:rsidP="00740E62">
            <w:pPr>
              <w:adjustRightInd w:val="0"/>
              <w:snapToGrid w:val="0"/>
              <w:jc w:val="center"/>
              <w:rPr>
                <w:rFonts w:asciiTheme="minorEastAsia" w:hAnsiTheme="minorEastAsia" w:cs="宋体"/>
                <w:szCs w:val="21"/>
              </w:rPr>
            </w:pPr>
            <w:r w:rsidRPr="008C41BE">
              <w:rPr>
                <w:rFonts w:asciiTheme="minorEastAsia" w:hAnsiTheme="minorEastAsia" w:hint="eastAsia"/>
                <w:szCs w:val="21"/>
              </w:rPr>
              <w:t>涉海类高校应用型人才培养模式创新研究与实践</w:t>
            </w:r>
          </w:p>
        </w:tc>
        <w:tc>
          <w:tcPr>
            <w:tcW w:w="992" w:type="dxa"/>
            <w:vAlign w:val="center"/>
          </w:tcPr>
          <w:p w:rsidR="00870F5E" w:rsidRPr="008C41BE" w:rsidRDefault="008D2E1E" w:rsidP="00740E62">
            <w:pPr>
              <w:adjustRightInd w:val="0"/>
              <w:snapToGrid w:val="0"/>
              <w:jc w:val="center"/>
              <w:rPr>
                <w:rFonts w:asciiTheme="minorEastAsia" w:hAnsiTheme="minorEastAsia" w:cs="宋体"/>
                <w:szCs w:val="21"/>
              </w:rPr>
            </w:pPr>
            <w:r w:rsidRPr="008C41BE">
              <w:rPr>
                <w:rFonts w:asciiTheme="minorEastAsia" w:hAnsiTheme="minorEastAsia" w:hint="eastAsia"/>
                <w:szCs w:val="21"/>
              </w:rPr>
              <w:t>高胜哲</w:t>
            </w:r>
          </w:p>
        </w:tc>
        <w:tc>
          <w:tcPr>
            <w:tcW w:w="851" w:type="dxa"/>
            <w:vAlign w:val="center"/>
          </w:tcPr>
          <w:p w:rsidR="00870F5E" w:rsidRPr="008C41BE" w:rsidRDefault="00870F5E" w:rsidP="00740E62">
            <w:pPr>
              <w:adjustRightInd w:val="0"/>
              <w:snapToGrid w:val="0"/>
              <w:jc w:val="center"/>
              <w:rPr>
                <w:rFonts w:asciiTheme="minorEastAsia" w:hAnsiTheme="minorEastAsia"/>
                <w:szCs w:val="21"/>
              </w:rPr>
            </w:pPr>
            <w:r w:rsidRPr="008C41BE">
              <w:rPr>
                <w:rFonts w:asciiTheme="minorEastAsia" w:hAnsiTheme="minorEastAsia" w:hint="eastAsia"/>
                <w:szCs w:val="21"/>
              </w:rPr>
              <w:t>通过</w:t>
            </w:r>
          </w:p>
        </w:tc>
      </w:tr>
      <w:tr w:rsidR="00244E21" w:rsidRPr="008D2E1E" w:rsidTr="00892E2F">
        <w:trPr>
          <w:trHeight w:val="712"/>
        </w:trPr>
        <w:tc>
          <w:tcPr>
            <w:tcW w:w="568" w:type="dxa"/>
            <w:vAlign w:val="center"/>
          </w:tcPr>
          <w:p w:rsidR="00870F5E" w:rsidRPr="008D2E1E" w:rsidRDefault="00870F5E" w:rsidP="00740E62">
            <w:pPr>
              <w:adjustRightInd w:val="0"/>
              <w:snapToGrid w:val="0"/>
              <w:ind w:rightChars="-50" w:right="-105"/>
              <w:jc w:val="center"/>
              <w:rPr>
                <w:rFonts w:asciiTheme="minorEastAsia" w:hAnsiTheme="minorEastAsia"/>
                <w:szCs w:val="21"/>
              </w:rPr>
            </w:pPr>
            <w:r w:rsidRPr="008D2E1E">
              <w:rPr>
                <w:rFonts w:asciiTheme="minorEastAsia" w:hAnsiTheme="minorEastAsia" w:hint="eastAsia"/>
                <w:szCs w:val="21"/>
              </w:rPr>
              <w:t>3</w:t>
            </w:r>
          </w:p>
        </w:tc>
        <w:tc>
          <w:tcPr>
            <w:tcW w:w="1476"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UPRP20160336</w:t>
            </w:r>
          </w:p>
        </w:tc>
        <w:tc>
          <w:tcPr>
            <w:tcW w:w="5328"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地方高校教学质量监控与保障体系建设的研究与实践</w:t>
            </w:r>
          </w:p>
        </w:tc>
        <w:tc>
          <w:tcPr>
            <w:tcW w:w="992"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彭绪梅</w:t>
            </w:r>
          </w:p>
        </w:tc>
        <w:tc>
          <w:tcPr>
            <w:tcW w:w="851" w:type="dxa"/>
            <w:vAlign w:val="center"/>
          </w:tcPr>
          <w:p w:rsidR="00870F5E" w:rsidRPr="008D2E1E" w:rsidRDefault="00870F5E" w:rsidP="00740E62">
            <w:pPr>
              <w:adjustRightInd w:val="0"/>
              <w:snapToGrid w:val="0"/>
              <w:jc w:val="center"/>
              <w:rPr>
                <w:rFonts w:asciiTheme="minorEastAsia" w:hAnsiTheme="minorEastAsia"/>
                <w:szCs w:val="21"/>
              </w:rPr>
            </w:pPr>
            <w:r w:rsidRPr="008D2E1E">
              <w:rPr>
                <w:rFonts w:asciiTheme="minorEastAsia" w:hAnsiTheme="minorEastAsia" w:hint="eastAsia"/>
                <w:szCs w:val="21"/>
              </w:rPr>
              <w:t>通过</w:t>
            </w:r>
          </w:p>
        </w:tc>
      </w:tr>
      <w:tr w:rsidR="00244E21" w:rsidRPr="008D2E1E" w:rsidTr="00892E2F">
        <w:trPr>
          <w:trHeight w:val="580"/>
        </w:trPr>
        <w:tc>
          <w:tcPr>
            <w:tcW w:w="568" w:type="dxa"/>
            <w:vAlign w:val="center"/>
          </w:tcPr>
          <w:p w:rsidR="00870F5E" w:rsidRPr="008D2E1E" w:rsidRDefault="00870F5E" w:rsidP="00740E62">
            <w:pPr>
              <w:adjustRightInd w:val="0"/>
              <w:snapToGrid w:val="0"/>
              <w:ind w:rightChars="-50" w:right="-105"/>
              <w:jc w:val="center"/>
              <w:rPr>
                <w:rFonts w:asciiTheme="minorEastAsia" w:hAnsiTheme="minorEastAsia"/>
                <w:szCs w:val="21"/>
              </w:rPr>
            </w:pPr>
            <w:r w:rsidRPr="008D2E1E">
              <w:rPr>
                <w:rFonts w:asciiTheme="minorEastAsia" w:hAnsiTheme="minorEastAsia" w:hint="eastAsia"/>
                <w:szCs w:val="21"/>
              </w:rPr>
              <w:t>4</w:t>
            </w:r>
          </w:p>
        </w:tc>
        <w:tc>
          <w:tcPr>
            <w:tcW w:w="1476"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UPRP20160327</w:t>
            </w:r>
          </w:p>
        </w:tc>
        <w:tc>
          <w:tcPr>
            <w:tcW w:w="5328"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水产类“蓝色英才”培养模式改革研究与实践</w:t>
            </w:r>
          </w:p>
        </w:tc>
        <w:tc>
          <w:tcPr>
            <w:tcW w:w="992"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王</w:t>
            </w:r>
            <w:r w:rsidR="00244E21">
              <w:rPr>
                <w:rFonts w:asciiTheme="minorEastAsia" w:hAnsiTheme="minorEastAsia" w:hint="eastAsia"/>
                <w:color w:val="000000"/>
                <w:szCs w:val="21"/>
              </w:rPr>
              <w:t xml:space="preserve">  </w:t>
            </w:r>
            <w:r w:rsidRPr="008D2E1E">
              <w:rPr>
                <w:rFonts w:asciiTheme="minorEastAsia" w:hAnsiTheme="minorEastAsia" w:hint="eastAsia"/>
                <w:color w:val="000000"/>
                <w:szCs w:val="21"/>
              </w:rPr>
              <w:t>华</w:t>
            </w:r>
          </w:p>
        </w:tc>
        <w:tc>
          <w:tcPr>
            <w:tcW w:w="851" w:type="dxa"/>
            <w:vAlign w:val="center"/>
          </w:tcPr>
          <w:p w:rsidR="00870F5E" w:rsidRPr="008D2E1E" w:rsidRDefault="00870F5E" w:rsidP="00740E62">
            <w:pPr>
              <w:adjustRightInd w:val="0"/>
              <w:snapToGrid w:val="0"/>
              <w:jc w:val="center"/>
              <w:rPr>
                <w:rFonts w:asciiTheme="minorEastAsia" w:hAnsiTheme="minorEastAsia"/>
                <w:szCs w:val="21"/>
              </w:rPr>
            </w:pPr>
            <w:r w:rsidRPr="008D2E1E">
              <w:rPr>
                <w:rFonts w:asciiTheme="minorEastAsia" w:hAnsiTheme="minorEastAsia" w:hint="eastAsia"/>
                <w:szCs w:val="21"/>
              </w:rPr>
              <w:t>通过</w:t>
            </w:r>
          </w:p>
        </w:tc>
      </w:tr>
      <w:tr w:rsidR="00244E21" w:rsidRPr="008D2E1E" w:rsidTr="00892E2F">
        <w:trPr>
          <w:trHeight w:val="677"/>
        </w:trPr>
        <w:tc>
          <w:tcPr>
            <w:tcW w:w="568" w:type="dxa"/>
            <w:vAlign w:val="center"/>
          </w:tcPr>
          <w:p w:rsidR="00870F5E" w:rsidRPr="008D2E1E" w:rsidRDefault="00870F5E" w:rsidP="00740E62">
            <w:pPr>
              <w:adjustRightInd w:val="0"/>
              <w:snapToGrid w:val="0"/>
              <w:ind w:rightChars="-50" w:right="-105"/>
              <w:jc w:val="center"/>
              <w:rPr>
                <w:rFonts w:asciiTheme="minorEastAsia" w:hAnsiTheme="minorEastAsia"/>
                <w:szCs w:val="21"/>
              </w:rPr>
            </w:pPr>
            <w:r w:rsidRPr="008D2E1E">
              <w:rPr>
                <w:rFonts w:asciiTheme="minorEastAsia" w:hAnsiTheme="minorEastAsia" w:hint="eastAsia"/>
                <w:szCs w:val="21"/>
              </w:rPr>
              <w:t>5</w:t>
            </w:r>
          </w:p>
        </w:tc>
        <w:tc>
          <w:tcPr>
            <w:tcW w:w="1476"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UPRP20160330</w:t>
            </w:r>
          </w:p>
        </w:tc>
        <w:tc>
          <w:tcPr>
            <w:tcW w:w="5328"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新形势下海洋类专业实践教学体系改革研究与实践</w:t>
            </w:r>
          </w:p>
        </w:tc>
        <w:tc>
          <w:tcPr>
            <w:tcW w:w="992"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张明亮</w:t>
            </w:r>
          </w:p>
        </w:tc>
        <w:tc>
          <w:tcPr>
            <w:tcW w:w="851" w:type="dxa"/>
            <w:vAlign w:val="center"/>
          </w:tcPr>
          <w:p w:rsidR="00870F5E" w:rsidRPr="008D2E1E" w:rsidRDefault="00870F5E" w:rsidP="00740E62">
            <w:pPr>
              <w:adjustRightInd w:val="0"/>
              <w:snapToGrid w:val="0"/>
              <w:jc w:val="center"/>
              <w:rPr>
                <w:rFonts w:asciiTheme="minorEastAsia" w:hAnsiTheme="minorEastAsia"/>
                <w:szCs w:val="21"/>
              </w:rPr>
            </w:pPr>
            <w:r w:rsidRPr="008D2E1E">
              <w:rPr>
                <w:rFonts w:asciiTheme="minorEastAsia" w:hAnsiTheme="minorEastAsia" w:hint="eastAsia"/>
                <w:szCs w:val="21"/>
              </w:rPr>
              <w:t>通过</w:t>
            </w:r>
          </w:p>
        </w:tc>
      </w:tr>
      <w:tr w:rsidR="00244E21" w:rsidRPr="008D2E1E" w:rsidTr="00892E2F">
        <w:trPr>
          <w:trHeight w:val="682"/>
        </w:trPr>
        <w:tc>
          <w:tcPr>
            <w:tcW w:w="568" w:type="dxa"/>
            <w:vAlign w:val="center"/>
          </w:tcPr>
          <w:p w:rsidR="00870F5E" w:rsidRPr="008D2E1E" w:rsidRDefault="00870F5E" w:rsidP="00740E62">
            <w:pPr>
              <w:adjustRightInd w:val="0"/>
              <w:snapToGrid w:val="0"/>
              <w:ind w:rightChars="-50" w:right="-105"/>
              <w:jc w:val="center"/>
              <w:rPr>
                <w:rFonts w:asciiTheme="minorEastAsia" w:hAnsiTheme="minorEastAsia"/>
                <w:szCs w:val="21"/>
              </w:rPr>
            </w:pPr>
            <w:r w:rsidRPr="008D2E1E">
              <w:rPr>
                <w:rFonts w:asciiTheme="minorEastAsia" w:hAnsiTheme="minorEastAsia" w:hint="eastAsia"/>
                <w:szCs w:val="21"/>
              </w:rPr>
              <w:t>6</w:t>
            </w:r>
          </w:p>
        </w:tc>
        <w:tc>
          <w:tcPr>
            <w:tcW w:w="1476"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UPRP20160334</w:t>
            </w:r>
          </w:p>
        </w:tc>
        <w:tc>
          <w:tcPr>
            <w:tcW w:w="5328"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创新创业教育贯穿食品类人才培养全过程的研究与实践</w:t>
            </w:r>
          </w:p>
        </w:tc>
        <w:tc>
          <w:tcPr>
            <w:tcW w:w="992"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赵前程</w:t>
            </w:r>
          </w:p>
        </w:tc>
        <w:tc>
          <w:tcPr>
            <w:tcW w:w="851" w:type="dxa"/>
            <w:vAlign w:val="center"/>
          </w:tcPr>
          <w:p w:rsidR="00870F5E" w:rsidRPr="008D2E1E" w:rsidRDefault="00870F5E" w:rsidP="00740E62">
            <w:pPr>
              <w:adjustRightInd w:val="0"/>
              <w:snapToGrid w:val="0"/>
              <w:jc w:val="center"/>
              <w:rPr>
                <w:rFonts w:asciiTheme="minorEastAsia" w:hAnsiTheme="minorEastAsia"/>
                <w:szCs w:val="21"/>
              </w:rPr>
            </w:pPr>
            <w:r w:rsidRPr="008D2E1E">
              <w:rPr>
                <w:rFonts w:asciiTheme="minorEastAsia" w:hAnsiTheme="minorEastAsia" w:hint="eastAsia"/>
                <w:szCs w:val="21"/>
              </w:rPr>
              <w:t>通过</w:t>
            </w:r>
          </w:p>
        </w:tc>
      </w:tr>
      <w:tr w:rsidR="00244E21" w:rsidRPr="008D2E1E" w:rsidTr="00892E2F">
        <w:trPr>
          <w:trHeight w:val="692"/>
        </w:trPr>
        <w:tc>
          <w:tcPr>
            <w:tcW w:w="568" w:type="dxa"/>
            <w:vAlign w:val="center"/>
          </w:tcPr>
          <w:p w:rsidR="00870F5E" w:rsidRPr="008D2E1E" w:rsidRDefault="00870F5E" w:rsidP="00740E62">
            <w:pPr>
              <w:adjustRightInd w:val="0"/>
              <w:snapToGrid w:val="0"/>
              <w:ind w:rightChars="-50" w:right="-105"/>
              <w:jc w:val="center"/>
              <w:rPr>
                <w:rFonts w:asciiTheme="minorEastAsia" w:hAnsiTheme="minorEastAsia"/>
                <w:szCs w:val="21"/>
              </w:rPr>
            </w:pPr>
            <w:r w:rsidRPr="008D2E1E">
              <w:rPr>
                <w:rFonts w:asciiTheme="minorEastAsia" w:hAnsiTheme="minorEastAsia" w:hint="eastAsia"/>
                <w:szCs w:val="21"/>
              </w:rPr>
              <w:t>7</w:t>
            </w:r>
          </w:p>
        </w:tc>
        <w:tc>
          <w:tcPr>
            <w:tcW w:w="1476"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UPRP20160337</w:t>
            </w:r>
          </w:p>
        </w:tc>
        <w:tc>
          <w:tcPr>
            <w:tcW w:w="5328"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基于“产教融合”理念的土木类转型专业人才培养模式的研究与实践</w:t>
            </w:r>
          </w:p>
        </w:tc>
        <w:tc>
          <w:tcPr>
            <w:tcW w:w="992"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陈昌平</w:t>
            </w:r>
          </w:p>
        </w:tc>
        <w:tc>
          <w:tcPr>
            <w:tcW w:w="851" w:type="dxa"/>
            <w:vAlign w:val="center"/>
          </w:tcPr>
          <w:p w:rsidR="00870F5E" w:rsidRPr="008D2E1E" w:rsidRDefault="00870F5E" w:rsidP="00740E62">
            <w:pPr>
              <w:adjustRightInd w:val="0"/>
              <w:snapToGrid w:val="0"/>
              <w:jc w:val="center"/>
              <w:rPr>
                <w:rFonts w:asciiTheme="minorEastAsia" w:hAnsiTheme="minorEastAsia"/>
                <w:szCs w:val="21"/>
              </w:rPr>
            </w:pPr>
            <w:r w:rsidRPr="008D2E1E">
              <w:rPr>
                <w:rFonts w:asciiTheme="minorEastAsia" w:hAnsiTheme="minorEastAsia" w:hint="eastAsia"/>
                <w:szCs w:val="21"/>
              </w:rPr>
              <w:t>通过</w:t>
            </w:r>
          </w:p>
        </w:tc>
      </w:tr>
      <w:tr w:rsidR="00244E21" w:rsidRPr="008D2E1E" w:rsidTr="00892E2F">
        <w:trPr>
          <w:trHeight w:val="717"/>
        </w:trPr>
        <w:tc>
          <w:tcPr>
            <w:tcW w:w="568" w:type="dxa"/>
            <w:vAlign w:val="center"/>
          </w:tcPr>
          <w:p w:rsidR="00870F5E" w:rsidRPr="008D2E1E" w:rsidRDefault="00870F5E" w:rsidP="00740E62">
            <w:pPr>
              <w:adjustRightInd w:val="0"/>
              <w:snapToGrid w:val="0"/>
              <w:ind w:rightChars="-50" w:right="-105"/>
              <w:jc w:val="center"/>
              <w:rPr>
                <w:rFonts w:asciiTheme="minorEastAsia" w:hAnsiTheme="minorEastAsia"/>
                <w:szCs w:val="21"/>
              </w:rPr>
            </w:pPr>
            <w:r w:rsidRPr="008D2E1E">
              <w:rPr>
                <w:rFonts w:asciiTheme="minorEastAsia" w:hAnsiTheme="minorEastAsia" w:hint="eastAsia"/>
                <w:szCs w:val="21"/>
              </w:rPr>
              <w:t>8</w:t>
            </w:r>
          </w:p>
        </w:tc>
        <w:tc>
          <w:tcPr>
            <w:tcW w:w="1476"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UPRP20160335</w:t>
            </w:r>
          </w:p>
        </w:tc>
        <w:tc>
          <w:tcPr>
            <w:tcW w:w="5328"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面向应用型人才培养的航海类专业课程体系改革研究与实践</w:t>
            </w:r>
          </w:p>
        </w:tc>
        <w:tc>
          <w:tcPr>
            <w:tcW w:w="992"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隋江华</w:t>
            </w:r>
          </w:p>
        </w:tc>
        <w:tc>
          <w:tcPr>
            <w:tcW w:w="851" w:type="dxa"/>
            <w:vAlign w:val="center"/>
          </w:tcPr>
          <w:p w:rsidR="00870F5E" w:rsidRPr="008D2E1E" w:rsidRDefault="00870F5E" w:rsidP="00740E62">
            <w:pPr>
              <w:adjustRightInd w:val="0"/>
              <w:snapToGrid w:val="0"/>
              <w:jc w:val="center"/>
              <w:rPr>
                <w:rFonts w:asciiTheme="minorEastAsia" w:hAnsiTheme="minorEastAsia"/>
                <w:szCs w:val="21"/>
              </w:rPr>
            </w:pPr>
            <w:r w:rsidRPr="008D2E1E">
              <w:rPr>
                <w:rFonts w:asciiTheme="minorEastAsia" w:hAnsiTheme="minorEastAsia" w:hint="eastAsia"/>
                <w:szCs w:val="21"/>
              </w:rPr>
              <w:t>通过</w:t>
            </w:r>
          </w:p>
        </w:tc>
      </w:tr>
      <w:tr w:rsidR="00244E21" w:rsidRPr="008D2E1E" w:rsidTr="00892E2F">
        <w:trPr>
          <w:trHeight w:val="684"/>
        </w:trPr>
        <w:tc>
          <w:tcPr>
            <w:tcW w:w="568" w:type="dxa"/>
            <w:vAlign w:val="center"/>
          </w:tcPr>
          <w:p w:rsidR="00870F5E" w:rsidRPr="008D2E1E" w:rsidRDefault="00870F5E" w:rsidP="00740E62">
            <w:pPr>
              <w:adjustRightInd w:val="0"/>
              <w:snapToGrid w:val="0"/>
              <w:ind w:rightChars="-50" w:right="-105"/>
              <w:jc w:val="center"/>
              <w:rPr>
                <w:rFonts w:asciiTheme="minorEastAsia" w:hAnsiTheme="minorEastAsia"/>
                <w:szCs w:val="21"/>
              </w:rPr>
            </w:pPr>
            <w:r w:rsidRPr="008D2E1E">
              <w:rPr>
                <w:rFonts w:asciiTheme="minorEastAsia" w:hAnsiTheme="minorEastAsia" w:hint="eastAsia"/>
                <w:szCs w:val="21"/>
              </w:rPr>
              <w:t>9</w:t>
            </w:r>
          </w:p>
        </w:tc>
        <w:tc>
          <w:tcPr>
            <w:tcW w:w="1476"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UPRP20160342</w:t>
            </w:r>
          </w:p>
        </w:tc>
        <w:tc>
          <w:tcPr>
            <w:tcW w:w="5328"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基于向应用型转变的高校经济管理类专业实践教学体系的研究与探索</w:t>
            </w:r>
          </w:p>
        </w:tc>
        <w:tc>
          <w:tcPr>
            <w:tcW w:w="992"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刘广东</w:t>
            </w:r>
          </w:p>
        </w:tc>
        <w:tc>
          <w:tcPr>
            <w:tcW w:w="851" w:type="dxa"/>
            <w:vAlign w:val="center"/>
          </w:tcPr>
          <w:p w:rsidR="00870F5E" w:rsidRPr="008D2E1E" w:rsidRDefault="00870F5E" w:rsidP="00740E62">
            <w:pPr>
              <w:adjustRightInd w:val="0"/>
              <w:snapToGrid w:val="0"/>
              <w:jc w:val="center"/>
              <w:rPr>
                <w:rFonts w:asciiTheme="minorEastAsia" w:hAnsiTheme="minorEastAsia"/>
                <w:szCs w:val="21"/>
              </w:rPr>
            </w:pPr>
            <w:r w:rsidRPr="008D2E1E">
              <w:rPr>
                <w:rFonts w:asciiTheme="minorEastAsia" w:hAnsiTheme="minorEastAsia" w:hint="eastAsia"/>
                <w:szCs w:val="21"/>
              </w:rPr>
              <w:t>通过</w:t>
            </w:r>
          </w:p>
        </w:tc>
      </w:tr>
      <w:tr w:rsidR="00244E21" w:rsidRPr="008D2E1E" w:rsidTr="00892E2F">
        <w:trPr>
          <w:trHeight w:val="558"/>
        </w:trPr>
        <w:tc>
          <w:tcPr>
            <w:tcW w:w="568" w:type="dxa"/>
            <w:vAlign w:val="center"/>
          </w:tcPr>
          <w:p w:rsidR="00870F5E" w:rsidRPr="008D2E1E" w:rsidRDefault="00870F5E" w:rsidP="00740E62">
            <w:pPr>
              <w:adjustRightInd w:val="0"/>
              <w:snapToGrid w:val="0"/>
              <w:ind w:rightChars="-50" w:right="-105"/>
              <w:jc w:val="center"/>
              <w:rPr>
                <w:rFonts w:asciiTheme="minorEastAsia" w:hAnsiTheme="minorEastAsia"/>
                <w:szCs w:val="21"/>
              </w:rPr>
            </w:pPr>
            <w:r w:rsidRPr="008D2E1E">
              <w:rPr>
                <w:rFonts w:asciiTheme="minorEastAsia" w:hAnsiTheme="minorEastAsia" w:hint="eastAsia"/>
                <w:szCs w:val="21"/>
              </w:rPr>
              <w:t>10</w:t>
            </w:r>
          </w:p>
        </w:tc>
        <w:tc>
          <w:tcPr>
            <w:tcW w:w="1476"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UPRP20160332</w:t>
            </w:r>
          </w:p>
        </w:tc>
        <w:tc>
          <w:tcPr>
            <w:tcW w:w="5328"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面向应用型本科工程数学教学模式的改革与实践</w:t>
            </w:r>
          </w:p>
        </w:tc>
        <w:tc>
          <w:tcPr>
            <w:tcW w:w="992"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张丽梅</w:t>
            </w:r>
          </w:p>
        </w:tc>
        <w:tc>
          <w:tcPr>
            <w:tcW w:w="851" w:type="dxa"/>
            <w:vAlign w:val="center"/>
          </w:tcPr>
          <w:p w:rsidR="00870F5E" w:rsidRPr="008D2E1E" w:rsidRDefault="00870F5E" w:rsidP="00740E62">
            <w:pPr>
              <w:adjustRightInd w:val="0"/>
              <w:snapToGrid w:val="0"/>
              <w:jc w:val="center"/>
              <w:rPr>
                <w:rFonts w:asciiTheme="minorEastAsia" w:hAnsiTheme="minorEastAsia"/>
                <w:szCs w:val="21"/>
              </w:rPr>
            </w:pPr>
            <w:r w:rsidRPr="008D2E1E">
              <w:rPr>
                <w:rFonts w:asciiTheme="minorEastAsia" w:hAnsiTheme="minorEastAsia" w:hint="eastAsia"/>
                <w:szCs w:val="21"/>
              </w:rPr>
              <w:t>通过</w:t>
            </w:r>
          </w:p>
        </w:tc>
      </w:tr>
      <w:tr w:rsidR="00244E21" w:rsidRPr="008D2E1E" w:rsidTr="00892E2F">
        <w:trPr>
          <w:trHeight w:val="552"/>
        </w:trPr>
        <w:tc>
          <w:tcPr>
            <w:tcW w:w="568" w:type="dxa"/>
            <w:vAlign w:val="center"/>
          </w:tcPr>
          <w:p w:rsidR="00870F5E" w:rsidRPr="008D2E1E" w:rsidRDefault="00870F5E" w:rsidP="00740E62">
            <w:pPr>
              <w:adjustRightInd w:val="0"/>
              <w:snapToGrid w:val="0"/>
              <w:ind w:rightChars="-50" w:right="-105"/>
              <w:jc w:val="center"/>
              <w:rPr>
                <w:rFonts w:asciiTheme="minorEastAsia" w:hAnsiTheme="minorEastAsia"/>
                <w:szCs w:val="21"/>
              </w:rPr>
            </w:pPr>
            <w:r w:rsidRPr="008D2E1E">
              <w:rPr>
                <w:rFonts w:asciiTheme="minorEastAsia" w:hAnsiTheme="minorEastAsia" w:hint="eastAsia"/>
                <w:szCs w:val="21"/>
              </w:rPr>
              <w:t>11</w:t>
            </w:r>
          </w:p>
        </w:tc>
        <w:tc>
          <w:tcPr>
            <w:tcW w:w="1476"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UPRP20160331</w:t>
            </w:r>
          </w:p>
        </w:tc>
        <w:tc>
          <w:tcPr>
            <w:tcW w:w="5328"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校企联合培养外语教师实践能力的研究与探索</w:t>
            </w:r>
          </w:p>
        </w:tc>
        <w:tc>
          <w:tcPr>
            <w:tcW w:w="992"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王</w:t>
            </w:r>
            <w:r w:rsidR="00244E21">
              <w:rPr>
                <w:rFonts w:asciiTheme="minorEastAsia" w:hAnsiTheme="minorEastAsia" w:hint="eastAsia"/>
                <w:color w:val="000000"/>
                <w:szCs w:val="21"/>
              </w:rPr>
              <w:t xml:space="preserve">  </w:t>
            </w:r>
            <w:r w:rsidRPr="008D2E1E">
              <w:rPr>
                <w:rFonts w:asciiTheme="minorEastAsia" w:hAnsiTheme="minorEastAsia" w:hint="eastAsia"/>
                <w:color w:val="000000"/>
                <w:szCs w:val="21"/>
              </w:rPr>
              <w:t>倩</w:t>
            </w:r>
          </w:p>
        </w:tc>
        <w:tc>
          <w:tcPr>
            <w:tcW w:w="851" w:type="dxa"/>
            <w:vAlign w:val="center"/>
          </w:tcPr>
          <w:p w:rsidR="00870F5E" w:rsidRPr="008D2E1E" w:rsidRDefault="00870F5E" w:rsidP="00740E62">
            <w:pPr>
              <w:adjustRightInd w:val="0"/>
              <w:snapToGrid w:val="0"/>
              <w:jc w:val="center"/>
              <w:rPr>
                <w:rFonts w:asciiTheme="minorEastAsia" w:hAnsiTheme="minorEastAsia"/>
                <w:szCs w:val="21"/>
              </w:rPr>
            </w:pPr>
            <w:r w:rsidRPr="008D2E1E">
              <w:rPr>
                <w:rFonts w:asciiTheme="minorEastAsia" w:hAnsiTheme="minorEastAsia" w:hint="eastAsia"/>
                <w:szCs w:val="21"/>
              </w:rPr>
              <w:t>通过</w:t>
            </w:r>
          </w:p>
        </w:tc>
      </w:tr>
      <w:tr w:rsidR="00244E21" w:rsidRPr="008D2E1E" w:rsidTr="00892E2F">
        <w:trPr>
          <w:trHeight w:val="696"/>
        </w:trPr>
        <w:tc>
          <w:tcPr>
            <w:tcW w:w="568" w:type="dxa"/>
            <w:vAlign w:val="center"/>
          </w:tcPr>
          <w:p w:rsidR="00870F5E" w:rsidRPr="008D2E1E" w:rsidRDefault="00870F5E" w:rsidP="00740E62">
            <w:pPr>
              <w:adjustRightInd w:val="0"/>
              <w:snapToGrid w:val="0"/>
              <w:ind w:rightChars="-50" w:right="-105"/>
              <w:jc w:val="center"/>
              <w:rPr>
                <w:rFonts w:asciiTheme="minorEastAsia" w:hAnsiTheme="minorEastAsia"/>
                <w:szCs w:val="21"/>
              </w:rPr>
            </w:pPr>
            <w:r w:rsidRPr="008D2E1E">
              <w:rPr>
                <w:rFonts w:asciiTheme="minorEastAsia" w:hAnsiTheme="minorEastAsia" w:hint="eastAsia"/>
                <w:szCs w:val="21"/>
              </w:rPr>
              <w:t>12</w:t>
            </w:r>
          </w:p>
        </w:tc>
        <w:tc>
          <w:tcPr>
            <w:tcW w:w="1476"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UPRP20160333</w:t>
            </w:r>
          </w:p>
        </w:tc>
        <w:tc>
          <w:tcPr>
            <w:tcW w:w="5328"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辽宁海洋区域经济视阈下管理类和法学类专业结构优化研究与实践</w:t>
            </w:r>
          </w:p>
        </w:tc>
        <w:tc>
          <w:tcPr>
            <w:tcW w:w="992"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杜</w:t>
            </w:r>
            <w:r w:rsidR="00244E21">
              <w:rPr>
                <w:rFonts w:asciiTheme="minorEastAsia" w:hAnsiTheme="minorEastAsia" w:hint="eastAsia"/>
                <w:color w:val="000000"/>
                <w:szCs w:val="21"/>
              </w:rPr>
              <w:t xml:space="preserve">  </w:t>
            </w:r>
            <w:r w:rsidRPr="008D2E1E">
              <w:rPr>
                <w:rFonts w:asciiTheme="minorEastAsia" w:hAnsiTheme="minorEastAsia" w:hint="eastAsia"/>
                <w:color w:val="000000"/>
                <w:szCs w:val="21"/>
              </w:rPr>
              <w:t>鹏</w:t>
            </w:r>
          </w:p>
        </w:tc>
        <w:tc>
          <w:tcPr>
            <w:tcW w:w="851" w:type="dxa"/>
            <w:vAlign w:val="center"/>
          </w:tcPr>
          <w:p w:rsidR="00870F5E" w:rsidRPr="008D2E1E" w:rsidRDefault="00870F5E" w:rsidP="00740E62">
            <w:pPr>
              <w:adjustRightInd w:val="0"/>
              <w:snapToGrid w:val="0"/>
              <w:jc w:val="center"/>
              <w:rPr>
                <w:rFonts w:asciiTheme="minorEastAsia" w:hAnsiTheme="minorEastAsia"/>
                <w:szCs w:val="21"/>
              </w:rPr>
            </w:pPr>
            <w:r w:rsidRPr="008D2E1E">
              <w:rPr>
                <w:rFonts w:asciiTheme="minorEastAsia" w:hAnsiTheme="minorEastAsia" w:hint="eastAsia"/>
                <w:szCs w:val="21"/>
              </w:rPr>
              <w:t>通过</w:t>
            </w:r>
          </w:p>
        </w:tc>
      </w:tr>
      <w:tr w:rsidR="00244E21" w:rsidRPr="008D2E1E" w:rsidTr="00892E2F">
        <w:trPr>
          <w:trHeight w:val="706"/>
        </w:trPr>
        <w:tc>
          <w:tcPr>
            <w:tcW w:w="568" w:type="dxa"/>
            <w:vAlign w:val="center"/>
          </w:tcPr>
          <w:p w:rsidR="00870F5E" w:rsidRPr="008D2E1E" w:rsidRDefault="00870F5E" w:rsidP="00740E62">
            <w:pPr>
              <w:adjustRightInd w:val="0"/>
              <w:snapToGrid w:val="0"/>
              <w:ind w:rightChars="-50" w:right="-105"/>
              <w:jc w:val="center"/>
              <w:rPr>
                <w:rFonts w:asciiTheme="minorEastAsia" w:hAnsiTheme="minorEastAsia"/>
                <w:szCs w:val="21"/>
              </w:rPr>
            </w:pPr>
            <w:r w:rsidRPr="008D2E1E">
              <w:rPr>
                <w:rFonts w:asciiTheme="minorEastAsia" w:hAnsiTheme="minorEastAsia" w:hint="eastAsia"/>
                <w:szCs w:val="21"/>
              </w:rPr>
              <w:t>13</w:t>
            </w:r>
          </w:p>
        </w:tc>
        <w:tc>
          <w:tcPr>
            <w:tcW w:w="1476"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UPRP20160339</w:t>
            </w:r>
          </w:p>
        </w:tc>
        <w:tc>
          <w:tcPr>
            <w:tcW w:w="5328"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突出产教融合、协同育人的应用型人才培养模式创新研究与实践</w:t>
            </w:r>
          </w:p>
        </w:tc>
        <w:tc>
          <w:tcPr>
            <w:tcW w:w="992"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马振峰</w:t>
            </w:r>
          </w:p>
        </w:tc>
        <w:tc>
          <w:tcPr>
            <w:tcW w:w="851" w:type="dxa"/>
            <w:vAlign w:val="center"/>
          </w:tcPr>
          <w:p w:rsidR="00870F5E" w:rsidRPr="008D2E1E" w:rsidRDefault="00870F5E" w:rsidP="00740E62">
            <w:pPr>
              <w:adjustRightInd w:val="0"/>
              <w:snapToGrid w:val="0"/>
              <w:jc w:val="center"/>
              <w:rPr>
                <w:rFonts w:asciiTheme="minorEastAsia" w:hAnsiTheme="minorEastAsia"/>
                <w:szCs w:val="21"/>
              </w:rPr>
            </w:pPr>
            <w:r w:rsidRPr="008D2E1E">
              <w:rPr>
                <w:rFonts w:asciiTheme="minorEastAsia" w:hAnsiTheme="minorEastAsia" w:hint="eastAsia"/>
                <w:szCs w:val="21"/>
              </w:rPr>
              <w:t>通过</w:t>
            </w:r>
          </w:p>
        </w:tc>
      </w:tr>
      <w:tr w:rsidR="00244E21" w:rsidRPr="008D2E1E" w:rsidTr="00892E2F">
        <w:trPr>
          <w:trHeight w:val="419"/>
        </w:trPr>
        <w:tc>
          <w:tcPr>
            <w:tcW w:w="568" w:type="dxa"/>
            <w:vAlign w:val="center"/>
          </w:tcPr>
          <w:p w:rsidR="00870F5E" w:rsidRPr="008D2E1E" w:rsidRDefault="00870F5E" w:rsidP="00740E62">
            <w:pPr>
              <w:adjustRightInd w:val="0"/>
              <w:snapToGrid w:val="0"/>
              <w:ind w:rightChars="-50" w:right="-105"/>
              <w:jc w:val="center"/>
              <w:rPr>
                <w:rFonts w:asciiTheme="minorEastAsia" w:hAnsiTheme="minorEastAsia"/>
                <w:szCs w:val="21"/>
              </w:rPr>
            </w:pPr>
            <w:r w:rsidRPr="008D2E1E">
              <w:rPr>
                <w:rFonts w:asciiTheme="minorEastAsia" w:hAnsiTheme="minorEastAsia" w:hint="eastAsia"/>
                <w:szCs w:val="21"/>
              </w:rPr>
              <w:t>14</w:t>
            </w:r>
          </w:p>
        </w:tc>
        <w:tc>
          <w:tcPr>
            <w:tcW w:w="1476"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UPRP20160341</w:t>
            </w:r>
          </w:p>
        </w:tc>
        <w:tc>
          <w:tcPr>
            <w:tcW w:w="5328"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自动化专业应用转型建设研究与实践</w:t>
            </w:r>
          </w:p>
        </w:tc>
        <w:tc>
          <w:tcPr>
            <w:tcW w:w="992"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缪新颖</w:t>
            </w:r>
          </w:p>
        </w:tc>
        <w:tc>
          <w:tcPr>
            <w:tcW w:w="851" w:type="dxa"/>
            <w:vAlign w:val="center"/>
          </w:tcPr>
          <w:p w:rsidR="00870F5E" w:rsidRPr="008D2E1E" w:rsidRDefault="00870F5E" w:rsidP="00740E62">
            <w:pPr>
              <w:adjustRightInd w:val="0"/>
              <w:snapToGrid w:val="0"/>
              <w:jc w:val="center"/>
              <w:rPr>
                <w:rFonts w:asciiTheme="minorEastAsia" w:hAnsiTheme="minorEastAsia"/>
                <w:szCs w:val="21"/>
              </w:rPr>
            </w:pPr>
            <w:r w:rsidRPr="008D2E1E">
              <w:rPr>
                <w:rFonts w:asciiTheme="minorEastAsia" w:hAnsiTheme="minorEastAsia" w:hint="eastAsia"/>
                <w:szCs w:val="21"/>
              </w:rPr>
              <w:t>通过</w:t>
            </w:r>
          </w:p>
        </w:tc>
      </w:tr>
      <w:tr w:rsidR="00244E21" w:rsidRPr="008D2E1E" w:rsidTr="00892E2F">
        <w:trPr>
          <w:trHeight w:val="694"/>
        </w:trPr>
        <w:tc>
          <w:tcPr>
            <w:tcW w:w="568" w:type="dxa"/>
            <w:vAlign w:val="center"/>
          </w:tcPr>
          <w:p w:rsidR="00870F5E" w:rsidRPr="008D2E1E" w:rsidRDefault="00870F5E" w:rsidP="00740E62">
            <w:pPr>
              <w:adjustRightInd w:val="0"/>
              <w:snapToGrid w:val="0"/>
              <w:ind w:rightChars="-50" w:right="-105"/>
              <w:jc w:val="center"/>
              <w:rPr>
                <w:rFonts w:asciiTheme="minorEastAsia" w:hAnsiTheme="minorEastAsia"/>
                <w:szCs w:val="21"/>
              </w:rPr>
            </w:pPr>
            <w:r w:rsidRPr="008D2E1E">
              <w:rPr>
                <w:rFonts w:asciiTheme="minorEastAsia" w:hAnsiTheme="minorEastAsia" w:hint="eastAsia"/>
                <w:szCs w:val="21"/>
              </w:rPr>
              <w:t>15</w:t>
            </w:r>
          </w:p>
        </w:tc>
        <w:tc>
          <w:tcPr>
            <w:tcW w:w="1476"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UPRP20160338</w:t>
            </w:r>
          </w:p>
        </w:tc>
        <w:tc>
          <w:tcPr>
            <w:tcW w:w="5328"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面向机械类专业应用型人才培养的实践教学体系的研究与探讨</w:t>
            </w:r>
          </w:p>
        </w:tc>
        <w:tc>
          <w:tcPr>
            <w:tcW w:w="992"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谢忠东</w:t>
            </w:r>
          </w:p>
        </w:tc>
        <w:tc>
          <w:tcPr>
            <w:tcW w:w="851" w:type="dxa"/>
            <w:vAlign w:val="center"/>
          </w:tcPr>
          <w:p w:rsidR="00870F5E" w:rsidRPr="008D2E1E" w:rsidRDefault="00870F5E" w:rsidP="00740E62">
            <w:pPr>
              <w:adjustRightInd w:val="0"/>
              <w:snapToGrid w:val="0"/>
              <w:jc w:val="center"/>
              <w:rPr>
                <w:rFonts w:asciiTheme="minorEastAsia" w:hAnsiTheme="minorEastAsia"/>
                <w:szCs w:val="21"/>
              </w:rPr>
            </w:pPr>
            <w:r w:rsidRPr="008D2E1E">
              <w:rPr>
                <w:rFonts w:asciiTheme="minorEastAsia" w:hAnsiTheme="minorEastAsia" w:hint="eastAsia"/>
                <w:szCs w:val="21"/>
              </w:rPr>
              <w:t>通过</w:t>
            </w:r>
          </w:p>
        </w:tc>
      </w:tr>
      <w:tr w:rsidR="00244E21" w:rsidRPr="008D2E1E" w:rsidTr="00892E2F">
        <w:trPr>
          <w:trHeight w:val="705"/>
        </w:trPr>
        <w:tc>
          <w:tcPr>
            <w:tcW w:w="568" w:type="dxa"/>
            <w:vAlign w:val="center"/>
          </w:tcPr>
          <w:p w:rsidR="00870F5E" w:rsidRPr="008D2E1E" w:rsidRDefault="00870F5E" w:rsidP="00740E62">
            <w:pPr>
              <w:adjustRightInd w:val="0"/>
              <w:snapToGrid w:val="0"/>
              <w:ind w:rightChars="-50" w:right="-105"/>
              <w:jc w:val="center"/>
              <w:rPr>
                <w:rFonts w:asciiTheme="minorEastAsia" w:hAnsiTheme="minorEastAsia"/>
                <w:szCs w:val="21"/>
              </w:rPr>
            </w:pPr>
            <w:r w:rsidRPr="008D2E1E">
              <w:rPr>
                <w:rFonts w:asciiTheme="minorEastAsia" w:hAnsiTheme="minorEastAsia" w:hint="eastAsia"/>
                <w:szCs w:val="21"/>
              </w:rPr>
              <w:t>16</w:t>
            </w:r>
          </w:p>
        </w:tc>
        <w:tc>
          <w:tcPr>
            <w:tcW w:w="1476"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UPRP20160340</w:t>
            </w:r>
          </w:p>
        </w:tc>
        <w:tc>
          <w:tcPr>
            <w:tcW w:w="5328"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新形势下高校思想政治理论课实践教学体系的构建与实践</w:t>
            </w:r>
          </w:p>
        </w:tc>
        <w:tc>
          <w:tcPr>
            <w:tcW w:w="992"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王太海</w:t>
            </w:r>
          </w:p>
        </w:tc>
        <w:tc>
          <w:tcPr>
            <w:tcW w:w="851" w:type="dxa"/>
            <w:vAlign w:val="center"/>
          </w:tcPr>
          <w:p w:rsidR="00870F5E" w:rsidRPr="008D2E1E" w:rsidRDefault="00870F5E" w:rsidP="00740E62">
            <w:pPr>
              <w:adjustRightInd w:val="0"/>
              <w:snapToGrid w:val="0"/>
              <w:jc w:val="center"/>
              <w:rPr>
                <w:rFonts w:asciiTheme="minorEastAsia" w:hAnsiTheme="minorEastAsia"/>
                <w:szCs w:val="21"/>
              </w:rPr>
            </w:pPr>
            <w:r w:rsidRPr="008D2E1E">
              <w:rPr>
                <w:rFonts w:asciiTheme="minorEastAsia" w:hAnsiTheme="minorEastAsia" w:hint="eastAsia"/>
                <w:szCs w:val="21"/>
              </w:rPr>
              <w:t>通过</w:t>
            </w:r>
          </w:p>
        </w:tc>
      </w:tr>
      <w:tr w:rsidR="00244E21" w:rsidRPr="008D2E1E" w:rsidTr="00892E2F">
        <w:trPr>
          <w:trHeight w:val="686"/>
        </w:trPr>
        <w:tc>
          <w:tcPr>
            <w:tcW w:w="568" w:type="dxa"/>
            <w:vAlign w:val="center"/>
          </w:tcPr>
          <w:p w:rsidR="00870F5E" w:rsidRPr="008D2E1E" w:rsidRDefault="00870F5E" w:rsidP="00740E62">
            <w:pPr>
              <w:adjustRightInd w:val="0"/>
              <w:snapToGrid w:val="0"/>
              <w:ind w:rightChars="-50" w:right="-105"/>
              <w:jc w:val="center"/>
              <w:rPr>
                <w:rFonts w:asciiTheme="minorEastAsia" w:hAnsiTheme="minorEastAsia"/>
                <w:szCs w:val="21"/>
              </w:rPr>
            </w:pPr>
            <w:r w:rsidRPr="008D2E1E">
              <w:rPr>
                <w:rFonts w:asciiTheme="minorEastAsia" w:hAnsiTheme="minorEastAsia" w:hint="eastAsia"/>
                <w:szCs w:val="21"/>
              </w:rPr>
              <w:t>17</w:t>
            </w:r>
          </w:p>
        </w:tc>
        <w:tc>
          <w:tcPr>
            <w:tcW w:w="1476"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UPRP20160326</w:t>
            </w:r>
          </w:p>
        </w:tc>
        <w:tc>
          <w:tcPr>
            <w:tcW w:w="5328"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基于涉海专业人才培养需求构建体教融合育人新模式</w:t>
            </w:r>
          </w:p>
        </w:tc>
        <w:tc>
          <w:tcPr>
            <w:tcW w:w="992" w:type="dxa"/>
            <w:vAlign w:val="center"/>
          </w:tcPr>
          <w:p w:rsidR="00870F5E" w:rsidRPr="008D2E1E" w:rsidRDefault="00870F5E" w:rsidP="00740E62">
            <w:pPr>
              <w:adjustRightInd w:val="0"/>
              <w:snapToGrid w:val="0"/>
              <w:jc w:val="center"/>
              <w:rPr>
                <w:rFonts w:asciiTheme="minorEastAsia" w:hAnsiTheme="minorEastAsia" w:cs="宋体"/>
                <w:color w:val="000000"/>
                <w:szCs w:val="21"/>
              </w:rPr>
            </w:pPr>
            <w:r w:rsidRPr="008D2E1E">
              <w:rPr>
                <w:rFonts w:asciiTheme="minorEastAsia" w:hAnsiTheme="minorEastAsia" w:hint="eastAsia"/>
                <w:color w:val="000000"/>
                <w:szCs w:val="21"/>
              </w:rPr>
              <w:t>王</w:t>
            </w:r>
            <w:r w:rsidR="00244E21">
              <w:rPr>
                <w:rFonts w:asciiTheme="minorEastAsia" w:hAnsiTheme="minorEastAsia" w:hint="eastAsia"/>
                <w:color w:val="000000"/>
                <w:szCs w:val="21"/>
              </w:rPr>
              <w:t xml:space="preserve">  </w:t>
            </w:r>
            <w:r w:rsidRPr="008D2E1E">
              <w:rPr>
                <w:rFonts w:asciiTheme="minorEastAsia" w:hAnsiTheme="minorEastAsia" w:hint="eastAsia"/>
                <w:color w:val="000000"/>
                <w:szCs w:val="21"/>
              </w:rPr>
              <w:t>乐</w:t>
            </w:r>
          </w:p>
        </w:tc>
        <w:tc>
          <w:tcPr>
            <w:tcW w:w="851" w:type="dxa"/>
            <w:vAlign w:val="center"/>
          </w:tcPr>
          <w:p w:rsidR="00870F5E" w:rsidRPr="008D2E1E" w:rsidRDefault="00870F5E" w:rsidP="00740E62">
            <w:pPr>
              <w:adjustRightInd w:val="0"/>
              <w:snapToGrid w:val="0"/>
              <w:jc w:val="center"/>
              <w:rPr>
                <w:rFonts w:asciiTheme="minorEastAsia" w:hAnsiTheme="minorEastAsia"/>
                <w:szCs w:val="21"/>
              </w:rPr>
            </w:pPr>
            <w:r w:rsidRPr="008D2E1E">
              <w:rPr>
                <w:rFonts w:asciiTheme="minorEastAsia" w:hAnsiTheme="minorEastAsia" w:hint="eastAsia"/>
                <w:szCs w:val="21"/>
              </w:rPr>
              <w:t>通过</w:t>
            </w:r>
          </w:p>
        </w:tc>
      </w:tr>
    </w:tbl>
    <w:p w:rsidR="003C7D0C" w:rsidRPr="00244E21" w:rsidRDefault="003C7D0C" w:rsidP="00244E21">
      <w:pPr>
        <w:adjustRightInd w:val="0"/>
        <w:snapToGrid w:val="0"/>
        <w:spacing w:line="360" w:lineRule="exact"/>
        <w:rPr>
          <w:sz w:val="10"/>
          <w:szCs w:val="10"/>
        </w:rPr>
      </w:pPr>
    </w:p>
    <w:sectPr w:rsidR="003C7D0C" w:rsidRPr="00244E21" w:rsidSect="00244E21">
      <w:pgSz w:w="11906" w:h="16838"/>
      <w:pgMar w:top="1134" w:right="1588" w:bottom="1276"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FA7" w:rsidRDefault="00BE5FA7" w:rsidP="00F86704">
      <w:r>
        <w:separator/>
      </w:r>
    </w:p>
  </w:endnote>
  <w:endnote w:type="continuationSeparator" w:id="1">
    <w:p w:rsidR="00BE5FA7" w:rsidRDefault="00BE5FA7" w:rsidP="00F867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FA7" w:rsidRDefault="00BE5FA7" w:rsidP="00F86704">
      <w:r>
        <w:separator/>
      </w:r>
    </w:p>
  </w:footnote>
  <w:footnote w:type="continuationSeparator" w:id="1">
    <w:p w:rsidR="00BE5FA7" w:rsidRDefault="00BE5FA7" w:rsidP="00F867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6704"/>
    <w:rsid w:val="000002E1"/>
    <w:rsid w:val="000838EC"/>
    <w:rsid w:val="000F529D"/>
    <w:rsid w:val="00101127"/>
    <w:rsid w:val="001304CE"/>
    <w:rsid w:val="0013078A"/>
    <w:rsid w:val="001579F9"/>
    <w:rsid w:val="00177AA1"/>
    <w:rsid w:val="001A33D7"/>
    <w:rsid w:val="001F1BD2"/>
    <w:rsid w:val="00244E21"/>
    <w:rsid w:val="00294650"/>
    <w:rsid w:val="002D2907"/>
    <w:rsid w:val="00301FBF"/>
    <w:rsid w:val="003549F8"/>
    <w:rsid w:val="003C7D0C"/>
    <w:rsid w:val="0042665E"/>
    <w:rsid w:val="00427818"/>
    <w:rsid w:val="004E068D"/>
    <w:rsid w:val="00505127"/>
    <w:rsid w:val="00517AAB"/>
    <w:rsid w:val="0052276B"/>
    <w:rsid w:val="00547BED"/>
    <w:rsid w:val="005779D6"/>
    <w:rsid w:val="005938CC"/>
    <w:rsid w:val="00595CD3"/>
    <w:rsid w:val="005F7E58"/>
    <w:rsid w:val="00607854"/>
    <w:rsid w:val="00655BA6"/>
    <w:rsid w:val="0069108E"/>
    <w:rsid w:val="00696A96"/>
    <w:rsid w:val="00717645"/>
    <w:rsid w:val="00740E62"/>
    <w:rsid w:val="007B7950"/>
    <w:rsid w:val="007D03AA"/>
    <w:rsid w:val="007D078B"/>
    <w:rsid w:val="007D0DDE"/>
    <w:rsid w:val="00830248"/>
    <w:rsid w:val="00870F5E"/>
    <w:rsid w:val="00892E2F"/>
    <w:rsid w:val="008C41BE"/>
    <w:rsid w:val="008D29CB"/>
    <w:rsid w:val="008D2E1E"/>
    <w:rsid w:val="008E1283"/>
    <w:rsid w:val="0096053B"/>
    <w:rsid w:val="00971E3A"/>
    <w:rsid w:val="00980FD3"/>
    <w:rsid w:val="009D42B2"/>
    <w:rsid w:val="009D4E13"/>
    <w:rsid w:val="009D7A7C"/>
    <w:rsid w:val="00A0275A"/>
    <w:rsid w:val="00A403CE"/>
    <w:rsid w:val="00A55D3D"/>
    <w:rsid w:val="00A66E99"/>
    <w:rsid w:val="00AC3C10"/>
    <w:rsid w:val="00B54A06"/>
    <w:rsid w:val="00BA5DDE"/>
    <w:rsid w:val="00BD2E89"/>
    <w:rsid w:val="00BE18FE"/>
    <w:rsid w:val="00BE5FA7"/>
    <w:rsid w:val="00BF1516"/>
    <w:rsid w:val="00C03B89"/>
    <w:rsid w:val="00C12300"/>
    <w:rsid w:val="00C1627F"/>
    <w:rsid w:val="00C22D1E"/>
    <w:rsid w:val="00C464C9"/>
    <w:rsid w:val="00C71917"/>
    <w:rsid w:val="00C8587A"/>
    <w:rsid w:val="00CF6A85"/>
    <w:rsid w:val="00D14B9D"/>
    <w:rsid w:val="00D77B35"/>
    <w:rsid w:val="00E0203A"/>
    <w:rsid w:val="00E9416C"/>
    <w:rsid w:val="00EF4F68"/>
    <w:rsid w:val="00F45E40"/>
    <w:rsid w:val="00F51BF9"/>
    <w:rsid w:val="00F86704"/>
    <w:rsid w:val="00FB2CF4"/>
    <w:rsid w:val="00FC590E"/>
    <w:rsid w:val="00FC6224"/>
    <w:rsid w:val="00FD57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D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67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86704"/>
    <w:rPr>
      <w:sz w:val="18"/>
      <w:szCs w:val="18"/>
    </w:rPr>
  </w:style>
  <w:style w:type="paragraph" w:styleId="a4">
    <w:name w:val="footer"/>
    <w:basedOn w:val="a"/>
    <w:link w:val="Char0"/>
    <w:uiPriority w:val="99"/>
    <w:semiHidden/>
    <w:unhideWhenUsed/>
    <w:rsid w:val="00F867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86704"/>
    <w:rPr>
      <w:sz w:val="18"/>
      <w:szCs w:val="18"/>
    </w:rPr>
  </w:style>
  <w:style w:type="character" w:customStyle="1" w:styleId="timestyle256611">
    <w:name w:val="timestyle256611"/>
    <w:basedOn w:val="a0"/>
    <w:rsid w:val="00F86704"/>
    <w:rPr>
      <w:sz w:val="18"/>
      <w:szCs w:val="18"/>
    </w:rPr>
  </w:style>
  <w:style w:type="character" w:customStyle="1" w:styleId="authorstyle256611">
    <w:name w:val="authorstyle256611"/>
    <w:basedOn w:val="a0"/>
    <w:rsid w:val="00F86704"/>
    <w:rPr>
      <w:sz w:val="18"/>
      <w:szCs w:val="18"/>
    </w:rPr>
  </w:style>
  <w:style w:type="paragraph" w:customStyle="1" w:styleId="vsbcontentstart">
    <w:name w:val="vsbcontent_start"/>
    <w:basedOn w:val="a"/>
    <w:rsid w:val="009D42B2"/>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unhideWhenUsed/>
    <w:rsid w:val="009D42B2"/>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F51BF9"/>
    <w:rPr>
      <w:color w:val="0000FF" w:themeColor="hyperlink"/>
      <w:u w:val="single"/>
    </w:rPr>
  </w:style>
  <w:style w:type="paragraph" w:styleId="a7">
    <w:name w:val="Balloon Text"/>
    <w:basedOn w:val="a"/>
    <w:link w:val="Char1"/>
    <w:uiPriority w:val="99"/>
    <w:semiHidden/>
    <w:unhideWhenUsed/>
    <w:rsid w:val="007D03AA"/>
    <w:rPr>
      <w:sz w:val="18"/>
      <w:szCs w:val="18"/>
    </w:rPr>
  </w:style>
  <w:style w:type="character" w:customStyle="1" w:styleId="Char1">
    <w:name w:val="批注框文本 Char"/>
    <w:basedOn w:val="a0"/>
    <w:link w:val="a7"/>
    <w:uiPriority w:val="99"/>
    <w:semiHidden/>
    <w:rsid w:val="007D03AA"/>
    <w:rPr>
      <w:sz w:val="18"/>
      <w:szCs w:val="18"/>
    </w:rPr>
  </w:style>
  <w:style w:type="table" w:styleId="a8">
    <w:name w:val="Table Grid"/>
    <w:basedOn w:val="a1"/>
    <w:uiPriority w:val="59"/>
    <w:rsid w:val="004278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5772291">
      <w:bodyDiv w:val="1"/>
      <w:marLeft w:val="0"/>
      <w:marRight w:val="0"/>
      <w:marTop w:val="0"/>
      <w:marBottom w:val="0"/>
      <w:divBdr>
        <w:top w:val="none" w:sz="0" w:space="0" w:color="auto"/>
        <w:left w:val="none" w:sz="0" w:space="0" w:color="auto"/>
        <w:bottom w:val="none" w:sz="0" w:space="0" w:color="auto"/>
        <w:right w:val="none" w:sz="0" w:space="0" w:color="auto"/>
      </w:divBdr>
    </w:div>
    <w:div w:id="562251264">
      <w:bodyDiv w:val="1"/>
      <w:marLeft w:val="0"/>
      <w:marRight w:val="0"/>
      <w:marTop w:val="0"/>
      <w:marBottom w:val="0"/>
      <w:divBdr>
        <w:top w:val="none" w:sz="0" w:space="0" w:color="auto"/>
        <w:left w:val="none" w:sz="0" w:space="0" w:color="auto"/>
        <w:bottom w:val="none" w:sz="0" w:space="0" w:color="auto"/>
        <w:right w:val="none" w:sz="0" w:space="0" w:color="auto"/>
      </w:divBdr>
      <w:divsChild>
        <w:div w:id="23793713">
          <w:marLeft w:val="0"/>
          <w:marRight w:val="0"/>
          <w:marTop w:val="0"/>
          <w:marBottom w:val="0"/>
          <w:divBdr>
            <w:top w:val="none" w:sz="0" w:space="0" w:color="auto"/>
            <w:left w:val="none" w:sz="0" w:space="0" w:color="auto"/>
            <w:bottom w:val="none" w:sz="0" w:space="0" w:color="auto"/>
            <w:right w:val="none" w:sz="0" w:space="0" w:color="auto"/>
          </w:divBdr>
          <w:divsChild>
            <w:div w:id="1978027974">
              <w:marLeft w:val="0"/>
              <w:marRight w:val="0"/>
              <w:marTop w:val="0"/>
              <w:marBottom w:val="0"/>
              <w:divBdr>
                <w:top w:val="none" w:sz="0" w:space="0" w:color="auto"/>
                <w:left w:val="none" w:sz="0" w:space="0" w:color="auto"/>
                <w:bottom w:val="none" w:sz="0" w:space="0" w:color="auto"/>
                <w:right w:val="none" w:sz="0" w:space="0" w:color="auto"/>
              </w:divBdr>
              <w:divsChild>
                <w:div w:id="2033457776">
                  <w:marLeft w:val="0"/>
                  <w:marRight w:val="0"/>
                  <w:marTop w:val="0"/>
                  <w:marBottom w:val="0"/>
                  <w:divBdr>
                    <w:top w:val="none" w:sz="0" w:space="0" w:color="auto"/>
                    <w:left w:val="none" w:sz="0" w:space="0" w:color="auto"/>
                    <w:bottom w:val="none" w:sz="0" w:space="0" w:color="auto"/>
                    <w:right w:val="none" w:sz="0" w:space="0" w:color="auto"/>
                  </w:divBdr>
                </w:div>
                <w:div w:id="15254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25471">
      <w:bodyDiv w:val="1"/>
      <w:marLeft w:val="0"/>
      <w:marRight w:val="0"/>
      <w:marTop w:val="0"/>
      <w:marBottom w:val="0"/>
      <w:divBdr>
        <w:top w:val="none" w:sz="0" w:space="0" w:color="auto"/>
        <w:left w:val="none" w:sz="0" w:space="0" w:color="auto"/>
        <w:bottom w:val="none" w:sz="0" w:space="0" w:color="auto"/>
        <w:right w:val="none" w:sz="0" w:space="0" w:color="auto"/>
      </w:divBdr>
      <w:divsChild>
        <w:div w:id="1439637628">
          <w:marLeft w:val="0"/>
          <w:marRight w:val="0"/>
          <w:marTop w:val="0"/>
          <w:marBottom w:val="0"/>
          <w:divBdr>
            <w:top w:val="none" w:sz="0" w:space="0" w:color="auto"/>
            <w:left w:val="none" w:sz="0" w:space="0" w:color="auto"/>
            <w:bottom w:val="none" w:sz="0" w:space="0" w:color="auto"/>
            <w:right w:val="none" w:sz="0" w:space="0" w:color="auto"/>
          </w:divBdr>
          <w:divsChild>
            <w:div w:id="1951039456">
              <w:marLeft w:val="0"/>
              <w:marRight w:val="0"/>
              <w:marTop w:val="0"/>
              <w:marBottom w:val="75"/>
              <w:divBdr>
                <w:top w:val="none" w:sz="0" w:space="0" w:color="auto"/>
                <w:left w:val="none" w:sz="0" w:space="0" w:color="auto"/>
                <w:bottom w:val="none" w:sz="0" w:space="0" w:color="auto"/>
                <w:right w:val="none" w:sz="0" w:space="0" w:color="auto"/>
              </w:divBdr>
              <w:divsChild>
                <w:div w:id="556235330">
                  <w:marLeft w:val="750"/>
                  <w:marRight w:val="0"/>
                  <w:marTop w:val="450"/>
                  <w:marBottom w:val="450"/>
                  <w:divBdr>
                    <w:top w:val="none" w:sz="0" w:space="0" w:color="auto"/>
                    <w:left w:val="none" w:sz="0" w:space="0" w:color="auto"/>
                    <w:bottom w:val="none" w:sz="0" w:space="0" w:color="auto"/>
                    <w:right w:val="none" w:sz="0" w:space="0" w:color="auto"/>
                  </w:divBdr>
                  <w:divsChild>
                    <w:div w:id="49376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9B361-FD0F-49A9-AE58-F41CC41E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王伟</dc:creator>
  <cp:lastModifiedBy>于旭蓉</cp:lastModifiedBy>
  <cp:revision>5</cp:revision>
  <dcterms:created xsi:type="dcterms:W3CDTF">2017-11-07T01:20:00Z</dcterms:created>
  <dcterms:modified xsi:type="dcterms:W3CDTF">2017-11-07T08:20:00Z</dcterms:modified>
</cp:coreProperties>
</file>