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01" w:rsidRPr="00CA1EBD" w:rsidRDefault="00655B01" w:rsidP="00655B01">
      <w:pPr>
        <w:widowControl/>
        <w:shd w:val="clear" w:color="auto" w:fill="F5FAFA"/>
        <w:spacing w:before="450" w:after="150" w:line="480" w:lineRule="atLeast"/>
        <w:ind w:left="750" w:right="750"/>
        <w:jc w:val="center"/>
        <w:outlineLvl w:val="0"/>
        <w:rPr>
          <w:rFonts w:ascii="Arial" w:eastAsia="宋体" w:hAnsi="Arial" w:cs="Arial"/>
          <w:b/>
          <w:bCs/>
          <w:color w:val="555555"/>
          <w:kern w:val="36"/>
          <w:sz w:val="36"/>
          <w:szCs w:val="36"/>
        </w:rPr>
      </w:pPr>
      <w:r w:rsidRPr="00CA1EBD">
        <w:rPr>
          <w:rFonts w:ascii="Arial" w:eastAsia="宋体" w:hAnsi="Arial" w:cs="Arial"/>
          <w:b/>
          <w:bCs/>
          <w:color w:val="555555"/>
          <w:kern w:val="36"/>
          <w:sz w:val="36"/>
          <w:szCs w:val="36"/>
        </w:rPr>
        <w:t>辽宁省教育厅办公室关于组织开展普通高等学校首批一流本科教育示范专业建设项目遴选工作的通知</w:t>
      </w:r>
    </w:p>
    <w:p w:rsidR="00655B01" w:rsidRPr="00E44926" w:rsidRDefault="00655B01" w:rsidP="00655B01">
      <w:pPr>
        <w:widowControl/>
        <w:shd w:val="clear" w:color="auto" w:fill="F5FAFA"/>
        <w:spacing w:after="240" w:line="480" w:lineRule="atLeast"/>
        <w:ind w:firstLine="480"/>
        <w:jc w:val="center"/>
        <w:rPr>
          <w:rFonts w:ascii="Arial" w:eastAsia="宋体" w:hAnsi="Arial" w:cs="Arial"/>
          <w:color w:val="000000"/>
          <w:kern w:val="0"/>
          <w:sz w:val="28"/>
          <w:szCs w:val="28"/>
        </w:rPr>
      </w:pPr>
      <w:r w:rsidRPr="00655B01">
        <w:rPr>
          <w:rFonts w:ascii="Arial" w:eastAsia="宋体" w:hAnsi="Arial" w:cs="Arial"/>
          <w:color w:val="000000"/>
          <w:kern w:val="0"/>
          <w:szCs w:val="21"/>
        </w:rPr>
        <w:t> </w:t>
      </w:r>
      <w:bookmarkStart w:id="0" w:name="_GoBack"/>
      <w:bookmarkEnd w:id="0"/>
      <w:r w:rsidRPr="00E44926">
        <w:rPr>
          <w:rFonts w:ascii="Arial" w:eastAsia="宋体" w:hAnsi="Arial" w:cs="Arial"/>
          <w:color w:val="000000"/>
          <w:kern w:val="0"/>
          <w:sz w:val="28"/>
          <w:szCs w:val="28"/>
        </w:rPr>
        <w:t>辽教办</w:t>
      </w:r>
      <w:r w:rsidRPr="00E44926">
        <w:rPr>
          <w:rFonts w:ascii="Arial" w:eastAsia="宋体" w:hAnsi="Arial" w:cs="Arial"/>
          <w:color w:val="000000"/>
          <w:kern w:val="0"/>
          <w:sz w:val="28"/>
          <w:szCs w:val="28"/>
        </w:rPr>
        <w:t>[2018]224</w:t>
      </w:r>
      <w:r w:rsidRPr="00E44926">
        <w:rPr>
          <w:rFonts w:ascii="Arial" w:eastAsia="宋体" w:hAnsi="Arial" w:cs="Arial"/>
          <w:color w:val="000000"/>
          <w:kern w:val="0"/>
          <w:sz w:val="28"/>
          <w:szCs w:val="28"/>
        </w:rPr>
        <w:t>号</w:t>
      </w:r>
    </w:p>
    <w:p w:rsidR="00655B01" w:rsidRPr="00CA1EBD" w:rsidRDefault="00655B01" w:rsidP="00CA1EBD">
      <w:pPr>
        <w:widowControl/>
        <w:shd w:val="clear" w:color="auto" w:fill="F5FAFA"/>
        <w:spacing w:after="240" w:line="480" w:lineRule="atLeast"/>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省内有关普通本科高等学校:</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 xml:space="preserve"> 为贯彻落实全国教育工作大会及新时代全国本科教育工作会议精神，加快建设高水平本科教育,推动高等教育内涵式发展，全面提高人才培养能力，经研究,决定组织开展我省普通高等学校首批一流本科教育示范专业建设项目遴选工作，现就有关事项通知如下：</w:t>
      </w:r>
    </w:p>
    <w:p w:rsidR="00655B01" w:rsidRPr="00CA1EBD" w:rsidRDefault="00655B01" w:rsidP="00CA1EBD">
      <w:pPr>
        <w:widowControl/>
        <w:shd w:val="clear" w:color="auto" w:fill="F5FAFA"/>
        <w:spacing w:after="240" w:line="480" w:lineRule="atLeast"/>
        <w:ind w:firstLineChars="200" w:firstLine="60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一、基本条件</w:t>
      </w:r>
    </w:p>
    <w:p w:rsidR="00655B01" w:rsidRPr="00CA1EBD" w:rsidRDefault="00655B01" w:rsidP="00CA1EBD">
      <w:pPr>
        <w:widowControl/>
        <w:shd w:val="clear" w:color="auto" w:fill="F5FAFA"/>
        <w:spacing w:after="240" w:line="480" w:lineRule="atLeast"/>
        <w:ind w:firstLineChars="200" w:firstLine="60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1.经过长期建设形成的，具有较高的办学水平和鲜明的办学特色，获得社会广泛认同并有较高社会声誉，集中体现学校办学优势和办学特色的专业，在全省乃至全国有一定影响，跻身或有望跻身国内同类前列，并力争进入国家一流的本科专业。</w:t>
      </w:r>
    </w:p>
    <w:p w:rsidR="00655B01" w:rsidRPr="00CA1EBD" w:rsidRDefault="00655B01" w:rsidP="00CA1EBD">
      <w:pPr>
        <w:widowControl/>
        <w:shd w:val="clear" w:color="auto" w:fill="F5FAFA"/>
        <w:spacing w:after="240" w:line="480" w:lineRule="atLeast"/>
        <w:ind w:firstLineChars="200" w:firstLine="60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2.全面体现新时代教育思想及理念，具有较为雄厚的师资力量，培养目标明确，形成适应经济社会发展，有特色的课程体系，创新人才培养模式，具有丰富的教学改革经验和成果，人才培养成效显著,示范引领作用明显。</w:t>
      </w:r>
    </w:p>
    <w:p w:rsidR="00655B01" w:rsidRPr="00CA1EBD" w:rsidRDefault="00655B01" w:rsidP="00CA1EBD">
      <w:pPr>
        <w:widowControl/>
        <w:shd w:val="clear" w:color="auto" w:fill="F5FAFA"/>
        <w:spacing w:after="240" w:line="480" w:lineRule="atLeast"/>
        <w:ind w:firstLineChars="200" w:firstLine="60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二、遴选范围</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lastRenderedPageBreak/>
        <w:t>首批一流专业面向参加过省本科专业综合评价,</w:t>
      </w:r>
      <w:proofErr w:type="gramStart"/>
      <w:r w:rsidRPr="00CA1EBD">
        <w:rPr>
          <w:rFonts w:ascii="仿宋_GB2312" w:eastAsia="仿宋_GB2312" w:hAnsi="Arial" w:cs="Arial" w:hint="eastAsia"/>
          <w:color w:val="000000"/>
          <w:kern w:val="0"/>
          <w:sz w:val="30"/>
          <w:szCs w:val="30"/>
        </w:rPr>
        <w:t>且评价</w:t>
      </w:r>
      <w:proofErr w:type="gramEnd"/>
      <w:r w:rsidRPr="00CA1EBD">
        <w:rPr>
          <w:rFonts w:ascii="仿宋_GB2312" w:eastAsia="仿宋_GB2312" w:hAnsi="Arial" w:cs="Arial" w:hint="eastAsia"/>
          <w:color w:val="000000"/>
          <w:kern w:val="0"/>
          <w:sz w:val="30"/>
          <w:szCs w:val="30"/>
        </w:rPr>
        <w:t>成绩为前20%的专业，以及未参加省本科专业综合评价的省级综合改革试点专业和工程人才培养模式改革试点专业。</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三、遴选名额</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拟面向省内高校遴选首批省一流本科教育示范专业200个左右。</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四、申报要求</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1.请各高校高度重视，根据本校办学实际，择优申报。</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2.请各高校于2018年11月22日（周四）17:00前将申报材料报送我厅工业高等教育处。材料包括推荐公文、辽宁省普通高等学校一流本科教育示范专业建设项目推荐汇总表（附件1）、辽宁省普通高等学校一流本科教育示范专业建设项目申报书（附件2）。请于11月20日(周二)8:00后登陆http://project.upln.cn/,上传推荐公文、汇总表格及申报书PDF版。各校用户名为</w:t>
      </w:r>
      <w:proofErr w:type="spellStart"/>
      <w:r w:rsidRPr="00CA1EBD">
        <w:rPr>
          <w:rFonts w:ascii="仿宋_GB2312" w:eastAsia="仿宋_GB2312" w:hAnsi="Arial" w:cs="Arial" w:hint="eastAsia"/>
          <w:color w:val="000000"/>
          <w:kern w:val="0"/>
          <w:sz w:val="30"/>
          <w:szCs w:val="30"/>
        </w:rPr>
        <w:t>ylzy</w:t>
      </w:r>
      <w:proofErr w:type="spellEnd"/>
      <w:r w:rsidRPr="00CA1EBD">
        <w:rPr>
          <w:rFonts w:ascii="仿宋_GB2312" w:eastAsia="仿宋_GB2312" w:hAnsi="Arial" w:cs="Arial" w:hint="eastAsia"/>
          <w:color w:val="000000"/>
          <w:kern w:val="0"/>
          <w:sz w:val="30"/>
          <w:szCs w:val="30"/>
        </w:rPr>
        <w:t>+本校学校代码，</w:t>
      </w:r>
      <w:hyperlink r:id="rId7" w:history="1">
        <w:r w:rsidRPr="00CA1EBD">
          <w:rPr>
            <w:rFonts w:ascii="仿宋_GB2312" w:eastAsia="仿宋_GB2312" w:hAnsi="Arial" w:cs="Arial" w:hint="eastAsia"/>
            <w:color w:val="505050"/>
            <w:kern w:val="0"/>
            <w:sz w:val="30"/>
            <w:szCs w:val="30"/>
            <w:u w:val="single"/>
          </w:rPr>
          <w:t>初始密码为ylzy2018</w:t>
        </w:r>
      </w:hyperlink>
      <w:r w:rsidRPr="00CA1EBD">
        <w:rPr>
          <w:rFonts w:ascii="仿宋_GB2312" w:eastAsia="仿宋_GB2312" w:hAnsi="Arial" w:cs="Arial" w:hint="eastAsia"/>
          <w:color w:val="000000"/>
          <w:kern w:val="0"/>
          <w:sz w:val="30"/>
          <w:szCs w:val="30"/>
        </w:rPr>
        <w:t>，请及时修改密码。同时将加盖公章的纸质材料一份报送或邮寄至辽宁省教育厅工业高等教育处。</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五、联系人及联系方式</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辽宁省教育厅工业高等教育处李黎，联系电话024-86896698，邮寄地址：辽宁省沈阳市皇姑区崇山东路46-1号。</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 </w:t>
      </w:r>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lastRenderedPageBreak/>
        <w:t>附件：</w:t>
      </w:r>
    </w:p>
    <w:p w:rsidR="00655B01" w:rsidRPr="00CA1EBD" w:rsidRDefault="00556EC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hyperlink r:id="rId8" w:history="1">
        <w:r w:rsidR="00655B01" w:rsidRPr="00CA1EBD">
          <w:rPr>
            <w:rFonts w:ascii="仿宋_GB2312" w:eastAsia="仿宋_GB2312" w:hAnsi="Arial" w:cs="Arial" w:hint="eastAsia"/>
            <w:color w:val="505050"/>
            <w:kern w:val="0"/>
            <w:sz w:val="30"/>
            <w:szCs w:val="30"/>
            <w:u w:val="single"/>
          </w:rPr>
          <w:t>1.辽宁省普通高等学校一流本科教育示范专业建设项目推荐汇总表</w:t>
        </w:r>
      </w:hyperlink>
    </w:p>
    <w:p w:rsidR="00655B01" w:rsidRPr="00CA1EBD" w:rsidRDefault="00556EC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hyperlink r:id="rId9" w:history="1">
        <w:r w:rsidR="00655B01" w:rsidRPr="00CA1EBD">
          <w:rPr>
            <w:rFonts w:ascii="仿宋_GB2312" w:eastAsia="仿宋_GB2312" w:hAnsi="Arial" w:cs="Arial" w:hint="eastAsia"/>
            <w:color w:val="CC0000"/>
            <w:kern w:val="0"/>
            <w:sz w:val="30"/>
            <w:szCs w:val="30"/>
            <w:u w:val="single"/>
          </w:rPr>
          <w:t>2.辽宁省普通高等学校一流本科教育示范专业建设项目申报书</w:t>
        </w:r>
      </w:hyperlink>
    </w:p>
    <w:p w:rsidR="00655B01" w:rsidRPr="00CA1EBD" w:rsidRDefault="00655B01" w:rsidP="00655B01">
      <w:pPr>
        <w:widowControl/>
        <w:shd w:val="clear" w:color="auto" w:fill="F5FAFA"/>
        <w:spacing w:after="240" w:line="480" w:lineRule="atLeast"/>
        <w:ind w:firstLine="480"/>
        <w:jc w:val="left"/>
        <w:rPr>
          <w:rFonts w:ascii="仿宋_GB2312" w:eastAsia="仿宋_GB2312" w:hAnsi="Arial" w:cs="Arial" w:hint="eastAsia"/>
          <w:color w:val="000000"/>
          <w:kern w:val="0"/>
          <w:sz w:val="30"/>
          <w:szCs w:val="30"/>
        </w:rPr>
      </w:pPr>
      <w:r w:rsidRPr="00CA1EBD">
        <w:rPr>
          <w:rFonts w:ascii="仿宋_GB2312" w:eastAsia="仿宋_GB2312" w:hAnsi="Arial" w:cs="Arial" w:hint="eastAsia"/>
          <w:color w:val="000000"/>
          <w:kern w:val="0"/>
          <w:sz w:val="30"/>
          <w:szCs w:val="30"/>
        </w:rPr>
        <w:t> </w:t>
      </w:r>
    </w:p>
    <w:p w:rsidR="00655B01" w:rsidRPr="00CA1EBD" w:rsidRDefault="00655B01" w:rsidP="00655B01">
      <w:pPr>
        <w:widowControl/>
        <w:shd w:val="clear" w:color="auto" w:fill="F5FAFA"/>
        <w:spacing w:after="240" w:line="480" w:lineRule="atLeast"/>
        <w:ind w:firstLine="480"/>
        <w:jc w:val="right"/>
        <w:rPr>
          <w:rFonts w:ascii="Arial" w:eastAsia="宋体" w:hAnsi="Arial" w:cs="Arial"/>
          <w:color w:val="000000"/>
          <w:kern w:val="0"/>
          <w:sz w:val="32"/>
          <w:szCs w:val="32"/>
        </w:rPr>
      </w:pPr>
      <w:r w:rsidRPr="00CA1EBD">
        <w:rPr>
          <w:rFonts w:ascii="Arial" w:eastAsia="宋体" w:hAnsi="Arial" w:cs="Arial"/>
          <w:color w:val="000000"/>
          <w:kern w:val="0"/>
          <w:sz w:val="32"/>
          <w:szCs w:val="32"/>
        </w:rPr>
        <w:t xml:space="preserve">                                   </w:t>
      </w:r>
      <w:r w:rsidRPr="00CA1EBD">
        <w:rPr>
          <w:rFonts w:ascii="Arial" w:eastAsia="宋体" w:hAnsi="Arial" w:cs="Arial"/>
          <w:color w:val="000000"/>
          <w:kern w:val="0"/>
          <w:sz w:val="32"/>
          <w:szCs w:val="32"/>
        </w:rPr>
        <w:t>辽宁省教育厅办公室</w:t>
      </w:r>
    </w:p>
    <w:p w:rsidR="00655B01" w:rsidRPr="00CA1EBD" w:rsidRDefault="00655B01" w:rsidP="00655B01">
      <w:pPr>
        <w:widowControl/>
        <w:shd w:val="clear" w:color="auto" w:fill="F5FAFA"/>
        <w:spacing w:line="480" w:lineRule="atLeast"/>
        <w:ind w:firstLine="480"/>
        <w:jc w:val="right"/>
        <w:rPr>
          <w:rFonts w:ascii="Arial" w:eastAsia="宋体" w:hAnsi="Arial" w:cs="Arial"/>
          <w:color w:val="000000"/>
          <w:kern w:val="0"/>
          <w:sz w:val="32"/>
          <w:szCs w:val="32"/>
        </w:rPr>
      </w:pPr>
      <w:r w:rsidRPr="00CA1EBD">
        <w:rPr>
          <w:rFonts w:ascii="Arial" w:eastAsia="宋体" w:hAnsi="Arial" w:cs="Arial"/>
          <w:color w:val="000000"/>
          <w:kern w:val="0"/>
          <w:sz w:val="32"/>
          <w:szCs w:val="32"/>
        </w:rPr>
        <w:t>                           2018</w:t>
      </w:r>
      <w:r w:rsidRPr="00CA1EBD">
        <w:rPr>
          <w:rFonts w:ascii="Arial" w:eastAsia="宋体" w:hAnsi="Arial" w:cs="Arial"/>
          <w:color w:val="000000"/>
          <w:kern w:val="0"/>
          <w:sz w:val="32"/>
          <w:szCs w:val="32"/>
        </w:rPr>
        <w:t>年</w:t>
      </w:r>
      <w:r w:rsidRPr="00CA1EBD">
        <w:rPr>
          <w:rFonts w:ascii="Arial" w:eastAsia="宋体" w:hAnsi="Arial" w:cs="Arial"/>
          <w:color w:val="000000"/>
          <w:kern w:val="0"/>
          <w:sz w:val="32"/>
          <w:szCs w:val="32"/>
        </w:rPr>
        <w:t>11</w:t>
      </w:r>
      <w:r w:rsidRPr="00CA1EBD">
        <w:rPr>
          <w:rFonts w:ascii="Arial" w:eastAsia="宋体" w:hAnsi="Arial" w:cs="Arial"/>
          <w:color w:val="000000"/>
          <w:kern w:val="0"/>
          <w:sz w:val="32"/>
          <w:szCs w:val="32"/>
        </w:rPr>
        <w:t>月</w:t>
      </w:r>
      <w:r w:rsidRPr="00CA1EBD">
        <w:rPr>
          <w:rFonts w:ascii="Arial" w:eastAsia="宋体" w:hAnsi="Arial" w:cs="Arial"/>
          <w:color w:val="000000"/>
          <w:kern w:val="0"/>
          <w:sz w:val="32"/>
          <w:szCs w:val="32"/>
        </w:rPr>
        <w:t>19</w:t>
      </w:r>
      <w:r w:rsidRPr="00CA1EBD">
        <w:rPr>
          <w:rFonts w:ascii="Arial" w:eastAsia="宋体" w:hAnsi="Arial" w:cs="Arial"/>
          <w:color w:val="000000"/>
          <w:kern w:val="0"/>
          <w:sz w:val="32"/>
          <w:szCs w:val="32"/>
        </w:rPr>
        <w:t>日</w:t>
      </w:r>
    </w:p>
    <w:p w:rsidR="00132A13" w:rsidRPr="00CA1EBD" w:rsidRDefault="00132A13">
      <w:pPr>
        <w:rPr>
          <w:sz w:val="32"/>
          <w:szCs w:val="32"/>
        </w:rPr>
      </w:pPr>
    </w:p>
    <w:sectPr w:rsidR="00132A13" w:rsidRPr="00CA1EBD" w:rsidSect="00CA1EB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C1" w:rsidRDefault="00556EC1" w:rsidP="00655B01">
      <w:r>
        <w:separator/>
      </w:r>
    </w:p>
  </w:endnote>
  <w:endnote w:type="continuationSeparator" w:id="0">
    <w:p w:rsidR="00556EC1" w:rsidRDefault="00556EC1" w:rsidP="0065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C1" w:rsidRDefault="00556EC1" w:rsidP="00655B01">
      <w:r>
        <w:separator/>
      </w:r>
    </w:p>
  </w:footnote>
  <w:footnote w:type="continuationSeparator" w:id="0">
    <w:p w:rsidR="00556EC1" w:rsidRDefault="00556EC1" w:rsidP="00655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A5"/>
    <w:rsid w:val="00132A13"/>
    <w:rsid w:val="00211EF9"/>
    <w:rsid w:val="00556EC1"/>
    <w:rsid w:val="00655B01"/>
    <w:rsid w:val="00AD0CA5"/>
    <w:rsid w:val="00CA1EBD"/>
    <w:rsid w:val="00E4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5B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5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5B01"/>
    <w:rPr>
      <w:sz w:val="18"/>
      <w:szCs w:val="18"/>
    </w:rPr>
  </w:style>
  <w:style w:type="paragraph" w:styleId="a4">
    <w:name w:val="footer"/>
    <w:basedOn w:val="a"/>
    <w:link w:val="Char0"/>
    <w:uiPriority w:val="99"/>
    <w:unhideWhenUsed/>
    <w:rsid w:val="00655B01"/>
    <w:pPr>
      <w:tabs>
        <w:tab w:val="center" w:pos="4153"/>
        <w:tab w:val="right" w:pos="8306"/>
      </w:tabs>
      <w:snapToGrid w:val="0"/>
      <w:jc w:val="left"/>
    </w:pPr>
    <w:rPr>
      <w:sz w:val="18"/>
      <w:szCs w:val="18"/>
    </w:rPr>
  </w:style>
  <w:style w:type="character" w:customStyle="1" w:styleId="Char0">
    <w:name w:val="页脚 Char"/>
    <w:basedOn w:val="a0"/>
    <w:link w:val="a4"/>
    <w:uiPriority w:val="99"/>
    <w:rsid w:val="00655B01"/>
    <w:rPr>
      <w:sz w:val="18"/>
      <w:szCs w:val="18"/>
    </w:rPr>
  </w:style>
  <w:style w:type="character" w:customStyle="1" w:styleId="1Char">
    <w:name w:val="标题 1 Char"/>
    <w:basedOn w:val="a0"/>
    <w:link w:val="1"/>
    <w:uiPriority w:val="9"/>
    <w:rsid w:val="00655B01"/>
    <w:rPr>
      <w:rFonts w:ascii="宋体" w:eastAsia="宋体" w:hAnsi="宋体" w:cs="宋体"/>
      <w:b/>
      <w:bCs/>
      <w:kern w:val="36"/>
      <w:sz w:val="48"/>
      <w:szCs w:val="48"/>
    </w:rPr>
  </w:style>
  <w:style w:type="paragraph" w:styleId="a5">
    <w:name w:val="Normal (Web)"/>
    <w:basedOn w:val="a"/>
    <w:uiPriority w:val="99"/>
    <w:semiHidden/>
    <w:unhideWhenUsed/>
    <w:rsid w:val="00655B0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55B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5B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5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5B01"/>
    <w:rPr>
      <w:sz w:val="18"/>
      <w:szCs w:val="18"/>
    </w:rPr>
  </w:style>
  <w:style w:type="paragraph" w:styleId="a4">
    <w:name w:val="footer"/>
    <w:basedOn w:val="a"/>
    <w:link w:val="Char0"/>
    <w:uiPriority w:val="99"/>
    <w:unhideWhenUsed/>
    <w:rsid w:val="00655B01"/>
    <w:pPr>
      <w:tabs>
        <w:tab w:val="center" w:pos="4153"/>
        <w:tab w:val="right" w:pos="8306"/>
      </w:tabs>
      <w:snapToGrid w:val="0"/>
      <w:jc w:val="left"/>
    </w:pPr>
    <w:rPr>
      <w:sz w:val="18"/>
      <w:szCs w:val="18"/>
    </w:rPr>
  </w:style>
  <w:style w:type="character" w:customStyle="1" w:styleId="Char0">
    <w:name w:val="页脚 Char"/>
    <w:basedOn w:val="a0"/>
    <w:link w:val="a4"/>
    <w:uiPriority w:val="99"/>
    <w:rsid w:val="00655B01"/>
    <w:rPr>
      <w:sz w:val="18"/>
      <w:szCs w:val="18"/>
    </w:rPr>
  </w:style>
  <w:style w:type="character" w:customStyle="1" w:styleId="1Char">
    <w:name w:val="标题 1 Char"/>
    <w:basedOn w:val="a0"/>
    <w:link w:val="1"/>
    <w:uiPriority w:val="9"/>
    <w:rsid w:val="00655B01"/>
    <w:rPr>
      <w:rFonts w:ascii="宋体" w:eastAsia="宋体" w:hAnsi="宋体" w:cs="宋体"/>
      <w:b/>
      <w:bCs/>
      <w:kern w:val="36"/>
      <w:sz w:val="48"/>
      <w:szCs w:val="48"/>
    </w:rPr>
  </w:style>
  <w:style w:type="paragraph" w:styleId="a5">
    <w:name w:val="Normal (Web)"/>
    <w:basedOn w:val="a"/>
    <w:uiPriority w:val="99"/>
    <w:semiHidden/>
    <w:unhideWhenUsed/>
    <w:rsid w:val="00655B0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55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86688">
      <w:bodyDiv w:val="1"/>
      <w:marLeft w:val="0"/>
      <w:marRight w:val="0"/>
      <w:marTop w:val="0"/>
      <w:marBottom w:val="0"/>
      <w:divBdr>
        <w:top w:val="none" w:sz="0" w:space="0" w:color="auto"/>
        <w:left w:val="none" w:sz="0" w:space="0" w:color="auto"/>
        <w:bottom w:val="none" w:sz="0" w:space="0" w:color="auto"/>
        <w:right w:val="none" w:sz="0" w:space="0" w:color="auto"/>
      </w:divBdr>
      <w:divsChild>
        <w:div w:id="1962222099">
          <w:marLeft w:val="0"/>
          <w:marRight w:val="0"/>
          <w:marTop w:val="0"/>
          <w:marBottom w:val="0"/>
          <w:divBdr>
            <w:top w:val="none" w:sz="0" w:space="0" w:color="auto"/>
            <w:left w:val="none" w:sz="0" w:space="0" w:color="auto"/>
            <w:bottom w:val="none" w:sz="0" w:space="0" w:color="auto"/>
            <w:right w:val="none" w:sz="0" w:space="0" w:color="auto"/>
          </w:divBdr>
        </w:div>
        <w:div w:id="1261139642">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8/1119/20181119020043580.xlsx" TargetMode="External"/><Relationship Id="rId3" Type="http://schemas.openxmlformats.org/officeDocument/2006/relationships/settings" Target="settings.xml"/><Relationship Id="rId7" Type="http://schemas.openxmlformats.org/officeDocument/2006/relationships/hyperlink" Target="mailto:%E8%AF%B7%E5%B0%86%E5%85%AC%E6%96%87PDF%E7%89%88%E5%8F%8A%E9%99%84%E4%BB%B6%E7%9A%84%E7%94%B5%E5%AD%90%E6%96%87%E6%A1%A3%E5%8F%91%E9%80%81%E8%87%B3gjc86896698@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pln.cn/uploadfile/2018/1119/2018111902005326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1180</Characters>
  <Application>Microsoft Office Word</Application>
  <DocSecurity>0</DocSecurity>
  <Lines>9</Lines>
  <Paragraphs>2</Paragraphs>
  <ScaleCrop>false</ScaleCrop>
  <Company>Lenovo</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张丽梅</dc:creator>
  <cp:keywords/>
  <dc:description/>
  <cp:lastModifiedBy>张丽梅</cp:lastModifiedBy>
  <cp:revision>6</cp:revision>
  <dcterms:created xsi:type="dcterms:W3CDTF">2018-11-19T06:53:00Z</dcterms:created>
  <dcterms:modified xsi:type="dcterms:W3CDTF">2018-11-19T07:13:00Z</dcterms:modified>
</cp:coreProperties>
</file>