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062" w:rsidRDefault="00501062" w:rsidP="00501062">
      <w:pPr>
        <w:widowControl/>
        <w:jc w:val="left"/>
        <w:rPr>
          <w:rFonts w:ascii="黑体" w:eastAsia="黑体" w:hAnsi="黑体" w:cs="宋体"/>
          <w:bCs/>
          <w:kern w:val="0"/>
          <w:sz w:val="28"/>
          <w:szCs w:val="28"/>
        </w:rPr>
      </w:pPr>
      <w:r>
        <w:rPr>
          <w:rFonts w:ascii="黑体" w:eastAsia="黑体" w:hAnsi="黑体" w:cs="宋体" w:hint="eastAsia"/>
          <w:bCs/>
          <w:kern w:val="0"/>
          <w:sz w:val="28"/>
          <w:szCs w:val="28"/>
        </w:rPr>
        <w:t>附件2</w:t>
      </w:r>
    </w:p>
    <w:p w:rsidR="00501062" w:rsidRPr="001844FB" w:rsidRDefault="00501062" w:rsidP="00501062">
      <w:pPr>
        <w:widowControl/>
        <w:shd w:val="clear" w:color="auto" w:fill="FFFFFF"/>
        <w:jc w:val="center"/>
        <w:rPr>
          <w:rFonts w:ascii="方正小标宋简体" w:eastAsia="方正小标宋简体" w:hAnsi="楷体" w:cs="宋体"/>
          <w:kern w:val="0"/>
          <w:sz w:val="36"/>
          <w:szCs w:val="36"/>
        </w:rPr>
      </w:pPr>
      <w:r w:rsidRPr="001844FB">
        <w:rPr>
          <w:rFonts w:ascii="方正小标宋简体" w:eastAsia="方正小标宋简体" w:hAnsi="黑体" w:cs="宋体" w:hint="eastAsia"/>
          <w:bCs/>
          <w:kern w:val="0"/>
          <w:sz w:val="36"/>
          <w:szCs w:val="36"/>
        </w:rPr>
        <w:t>转型发展工作</w:t>
      </w:r>
      <w:r w:rsidR="00587105">
        <w:rPr>
          <w:rFonts w:ascii="方正小标宋简体" w:eastAsia="方正小标宋简体" w:hAnsi="黑体" w:cs="宋体" w:hint="eastAsia"/>
          <w:bCs/>
          <w:kern w:val="0"/>
          <w:sz w:val="36"/>
          <w:szCs w:val="36"/>
        </w:rPr>
        <w:t>总结</w:t>
      </w:r>
      <w:r w:rsidRPr="001844FB">
        <w:rPr>
          <w:rFonts w:ascii="方正小标宋简体" w:eastAsia="方正小标宋简体" w:hAnsi="黑体" w:cs="宋体" w:hint="eastAsia"/>
          <w:bCs/>
          <w:kern w:val="0"/>
          <w:sz w:val="36"/>
          <w:szCs w:val="36"/>
        </w:rPr>
        <w:t>报告基本要求</w:t>
      </w:r>
      <w:r w:rsidRPr="001844FB">
        <w:rPr>
          <w:rFonts w:ascii="方正小标宋简体" w:eastAsia="方正小标宋简体" w:hAnsi="楷体" w:cs="宋体" w:hint="eastAsia"/>
          <w:bCs/>
          <w:kern w:val="0"/>
          <w:sz w:val="36"/>
          <w:szCs w:val="36"/>
        </w:rPr>
        <w:t>（</w:t>
      </w:r>
      <w:r w:rsidR="003347C3">
        <w:rPr>
          <w:rFonts w:ascii="方正小标宋简体" w:eastAsia="方正小标宋简体" w:hAnsi="楷体" w:cs="宋体" w:hint="eastAsia"/>
          <w:bCs/>
          <w:kern w:val="0"/>
          <w:sz w:val="36"/>
          <w:szCs w:val="36"/>
        </w:rPr>
        <w:t>专业</w:t>
      </w:r>
      <w:r w:rsidRPr="001844FB">
        <w:rPr>
          <w:rFonts w:ascii="方正小标宋简体" w:eastAsia="方正小标宋简体" w:hAnsi="楷体" w:cs="宋体" w:hint="eastAsia"/>
          <w:bCs/>
          <w:kern w:val="0"/>
          <w:sz w:val="36"/>
          <w:szCs w:val="36"/>
        </w:rPr>
        <w:t>）</w:t>
      </w:r>
    </w:p>
    <w:p w:rsidR="00501062" w:rsidRDefault="00501062" w:rsidP="00501062">
      <w:pPr>
        <w:widowControl/>
        <w:shd w:val="clear" w:color="auto" w:fill="FFFFFF"/>
        <w:ind w:firstLine="585"/>
        <w:rPr>
          <w:rFonts w:ascii="仿宋" w:eastAsia="仿宋" w:hAnsi="仿宋" w:cs="宋体"/>
          <w:kern w:val="0"/>
          <w:sz w:val="30"/>
          <w:szCs w:val="30"/>
        </w:rPr>
      </w:pPr>
    </w:p>
    <w:p w:rsidR="00501062" w:rsidRPr="001844FB" w:rsidRDefault="003347C3" w:rsidP="00501062">
      <w:pPr>
        <w:ind w:firstLineChars="200" w:firstLine="640"/>
        <w:rPr>
          <w:rFonts w:ascii="仿宋_GB2312" w:eastAsia="仿宋_GB2312" w:hAnsi="仿宋" w:cs="宋体"/>
          <w:kern w:val="0"/>
          <w:szCs w:val="32"/>
        </w:rPr>
      </w:pPr>
      <w:r>
        <w:rPr>
          <w:rFonts w:ascii="仿宋_GB2312" w:eastAsia="仿宋_GB2312" w:hAnsi="仿宋" w:cs="宋体" w:hint="eastAsia"/>
          <w:kern w:val="0"/>
          <w:szCs w:val="32"/>
        </w:rPr>
        <w:t>各试点专业</w:t>
      </w:r>
      <w:r w:rsidR="00501062" w:rsidRPr="001844FB">
        <w:rPr>
          <w:rFonts w:ascii="仿宋_GB2312" w:eastAsia="仿宋_GB2312" w:hAnsi="仿宋" w:cs="宋体" w:hint="eastAsia"/>
          <w:kern w:val="0"/>
          <w:szCs w:val="32"/>
        </w:rPr>
        <w:t>应根据办学定位，对照《辽宁省人民政府办公厅关于推动本科高校向应用型转变的实施意见》及《向应用型转变试点</w:t>
      </w:r>
      <w:r>
        <w:rPr>
          <w:rFonts w:ascii="仿宋_GB2312" w:eastAsia="仿宋_GB2312" w:hAnsi="仿宋" w:cs="宋体" w:hint="eastAsia"/>
          <w:kern w:val="0"/>
          <w:szCs w:val="32"/>
        </w:rPr>
        <w:t>专业</w:t>
      </w:r>
      <w:r w:rsidR="00501062" w:rsidRPr="001844FB">
        <w:rPr>
          <w:rFonts w:ascii="仿宋_GB2312" w:eastAsia="仿宋_GB2312" w:hAnsi="仿宋" w:cs="宋体" w:hint="eastAsia"/>
          <w:kern w:val="0"/>
          <w:szCs w:val="32"/>
        </w:rPr>
        <w:t>指导性评价指标体系》，</w:t>
      </w:r>
      <w:r w:rsidR="00587105" w:rsidRPr="001844FB">
        <w:rPr>
          <w:rFonts w:ascii="仿宋_GB2312" w:eastAsia="仿宋_GB2312" w:hAnsi="仿宋" w:cs="宋体" w:hint="eastAsia"/>
          <w:kern w:val="0"/>
          <w:szCs w:val="32"/>
        </w:rPr>
        <w:t>总结</w:t>
      </w:r>
      <w:r w:rsidR="00587105" w:rsidRPr="007D1F75">
        <w:rPr>
          <w:rFonts w:ascii="仿宋_GB2312" w:eastAsia="仿宋_GB2312" w:hAnsi="黑体" w:hint="eastAsia"/>
          <w:szCs w:val="32"/>
        </w:rPr>
        <w:t>试点任务完成情况、</w:t>
      </w:r>
      <w:r w:rsidR="00587105">
        <w:rPr>
          <w:rFonts w:ascii="仿宋_GB2312" w:eastAsia="仿宋_GB2312" w:hAnsi="黑体" w:hint="eastAsia"/>
          <w:szCs w:val="32"/>
        </w:rPr>
        <w:t>取得</w:t>
      </w:r>
      <w:r w:rsidR="00587105" w:rsidRPr="007D1F75">
        <w:rPr>
          <w:rFonts w:ascii="仿宋_GB2312" w:eastAsia="仿宋_GB2312" w:hAnsi="黑体" w:hint="eastAsia"/>
          <w:szCs w:val="32"/>
        </w:rPr>
        <w:t>工作成效</w:t>
      </w:r>
      <w:r w:rsidR="00587105" w:rsidRPr="001844FB">
        <w:rPr>
          <w:rFonts w:ascii="仿宋_GB2312" w:eastAsia="仿宋_GB2312" w:hAnsi="仿宋" w:cs="宋体" w:hint="eastAsia"/>
          <w:kern w:val="0"/>
          <w:szCs w:val="32"/>
        </w:rPr>
        <w:t>、</w:t>
      </w:r>
      <w:r w:rsidR="00587105" w:rsidRPr="007D1F75">
        <w:rPr>
          <w:rFonts w:ascii="仿宋_GB2312" w:eastAsia="仿宋_GB2312" w:hAnsi="黑体" w:hint="eastAsia"/>
          <w:szCs w:val="32"/>
        </w:rPr>
        <w:t>创新点、资金执行情况、</w:t>
      </w:r>
      <w:r w:rsidR="00587105" w:rsidRPr="001844FB">
        <w:rPr>
          <w:rFonts w:ascii="仿宋_GB2312" w:eastAsia="仿宋_GB2312" w:hAnsi="仿宋" w:cs="宋体" w:hint="eastAsia"/>
          <w:kern w:val="0"/>
          <w:szCs w:val="32"/>
        </w:rPr>
        <w:t>分析存在的主要问题、</w:t>
      </w:r>
      <w:r w:rsidR="00587105">
        <w:rPr>
          <w:rFonts w:ascii="仿宋_GB2312" w:eastAsia="仿宋_GB2312" w:hAnsi="仿宋" w:cs="宋体" w:hint="eastAsia"/>
          <w:kern w:val="0"/>
          <w:szCs w:val="32"/>
        </w:rPr>
        <w:t>相应</w:t>
      </w:r>
      <w:r w:rsidR="00587105" w:rsidRPr="007D1F75">
        <w:rPr>
          <w:rFonts w:ascii="仿宋_GB2312" w:eastAsia="仿宋_GB2312" w:hAnsi="黑体" w:hint="eastAsia"/>
          <w:szCs w:val="32"/>
        </w:rPr>
        <w:t>对策建议等</w:t>
      </w:r>
      <w:r w:rsidR="00587105" w:rsidRPr="001844FB">
        <w:rPr>
          <w:rFonts w:ascii="仿宋_GB2312" w:eastAsia="仿宋_GB2312" w:hAnsi="仿宋" w:cs="宋体" w:hint="eastAsia"/>
          <w:kern w:val="0"/>
          <w:szCs w:val="32"/>
        </w:rPr>
        <w:t>，</w:t>
      </w:r>
      <w:r w:rsidR="00501062" w:rsidRPr="001844FB">
        <w:rPr>
          <w:rFonts w:ascii="仿宋_GB2312" w:eastAsia="仿宋_GB2312" w:hAnsi="仿宋" w:cs="宋体" w:hint="eastAsia"/>
          <w:kern w:val="0"/>
          <w:szCs w:val="32"/>
        </w:rPr>
        <w:t>实事求是撰写工作进展报告。</w:t>
      </w:r>
      <w:r>
        <w:rPr>
          <w:rFonts w:ascii="仿宋_GB2312" w:eastAsia="仿宋_GB2312" w:hAnsi="仿宋" w:cs="宋体" w:hint="eastAsia"/>
          <w:kern w:val="0"/>
          <w:szCs w:val="32"/>
        </w:rPr>
        <w:t>专业</w:t>
      </w:r>
      <w:r w:rsidR="00587105">
        <w:rPr>
          <w:rFonts w:ascii="仿宋_GB2312" w:eastAsia="仿宋_GB2312" w:hAnsi="仿宋" w:cs="宋体" w:hint="eastAsia"/>
          <w:kern w:val="0"/>
          <w:szCs w:val="32"/>
        </w:rPr>
        <w:t>转型发展工作总结</w:t>
      </w:r>
      <w:r w:rsidR="00501062" w:rsidRPr="001844FB">
        <w:rPr>
          <w:rFonts w:ascii="仿宋_GB2312" w:eastAsia="仿宋_GB2312" w:hAnsi="仿宋" w:cs="宋体" w:hint="eastAsia"/>
          <w:kern w:val="0"/>
          <w:szCs w:val="32"/>
        </w:rPr>
        <w:t>报告应体现但不局限于以下内容：</w:t>
      </w:r>
    </w:p>
    <w:p w:rsidR="00501062" w:rsidRPr="001844FB" w:rsidRDefault="00501062" w:rsidP="00501062">
      <w:pPr>
        <w:widowControl/>
        <w:shd w:val="clear" w:color="auto" w:fill="FFFFFF"/>
        <w:ind w:firstLine="585"/>
        <w:rPr>
          <w:rFonts w:ascii="黑体" w:eastAsia="黑体" w:hAnsi="黑体" w:cs="宋体"/>
          <w:kern w:val="0"/>
          <w:szCs w:val="32"/>
        </w:rPr>
      </w:pPr>
      <w:r w:rsidRPr="001844FB">
        <w:rPr>
          <w:rFonts w:ascii="黑体" w:eastAsia="黑体" w:hAnsi="黑体" w:cs="宋体" w:hint="eastAsia"/>
          <w:kern w:val="0"/>
          <w:szCs w:val="32"/>
        </w:rPr>
        <w:t>一、</w:t>
      </w:r>
      <w:r w:rsidR="003347C3">
        <w:rPr>
          <w:rFonts w:ascii="黑体" w:eastAsia="黑体" w:hAnsi="黑体" w:cs="宋体" w:hint="eastAsia"/>
          <w:kern w:val="0"/>
          <w:szCs w:val="32"/>
        </w:rPr>
        <w:t>专业</w:t>
      </w:r>
      <w:r w:rsidR="00F5736F">
        <w:rPr>
          <w:rFonts w:ascii="黑体" w:eastAsia="黑体" w:hAnsi="黑体" w:cs="宋体" w:hint="eastAsia"/>
          <w:kern w:val="0"/>
          <w:szCs w:val="32"/>
        </w:rPr>
        <w:t>培养方案</w:t>
      </w:r>
    </w:p>
    <w:p w:rsidR="00501062" w:rsidRPr="002E1C3A" w:rsidRDefault="003347C3" w:rsidP="002E1C3A">
      <w:pPr>
        <w:ind w:firstLineChars="200" w:firstLine="643"/>
        <w:rPr>
          <w:rFonts w:ascii="仿宋_GB2312" w:eastAsia="仿宋_GB2312" w:hAnsi="仿宋" w:cs="宋体"/>
          <w:kern w:val="0"/>
          <w:szCs w:val="32"/>
        </w:rPr>
      </w:pPr>
      <w:r w:rsidRPr="002E1C3A">
        <w:rPr>
          <w:rFonts w:ascii="仿宋_GB2312" w:eastAsia="仿宋_GB2312" w:hAnsi="宋体" w:hint="eastAsia"/>
          <w:b/>
          <w:szCs w:val="32"/>
        </w:rPr>
        <w:t>1.专业</w:t>
      </w:r>
      <w:r w:rsidR="002E1C3A">
        <w:rPr>
          <w:rFonts w:ascii="仿宋_GB2312" w:eastAsia="仿宋_GB2312" w:hAnsi="宋体" w:hint="eastAsia"/>
          <w:b/>
          <w:szCs w:val="32"/>
        </w:rPr>
        <w:t>定位</w:t>
      </w:r>
      <w:r w:rsidRPr="002E1C3A">
        <w:rPr>
          <w:rFonts w:ascii="仿宋_GB2312" w:eastAsia="仿宋_GB2312" w:hAnsi="宋体" w:hint="eastAsia"/>
          <w:b/>
          <w:szCs w:val="32"/>
        </w:rPr>
        <w:t>。</w:t>
      </w:r>
      <w:r w:rsidRPr="002E1C3A">
        <w:rPr>
          <w:rFonts w:ascii="仿宋_GB2312" w:eastAsia="仿宋_GB2312" w:hAnsi="宋体" w:hint="eastAsia"/>
          <w:szCs w:val="32"/>
        </w:rPr>
        <w:t>专业建设思路、建设目标、培养规格情况；</w:t>
      </w:r>
      <w:r w:rsidRPr="002E1C3A">
        <w:rPr>
          <w:rFonts w:ascii="仿宋_GB2312" w:eastAsia="仿宋_GB2312" w:hAnsi="仿宋" w:cs="宋体" w:hint="eastAsia"/>
          <w:kern w:val="0"/>
          <w:szCs w:val="32"/>
        </w:rPr>
        <w:t>专业建设团队形成应用型建设共识及师生对应用型办学定位的认同情况</w:t>
      </w:r>
      <w:r w:rsidR="00903DE8">
        <w:rPr>
          <w:rFonts w:ascii="仿宋_GB2312" w:eastAsia="仿宋_GB2312" w:hAnsi="仿宋" w:cs="宋体" w:hint="eastAsia"/>
          <w:kern w:val="0"/>
          <w:szCs w:val="32"/>
        </w:rPr>
        <w:t>等</w:t>
      </w:r>
      <w:r w:rsidRPr="002E1C3A">
        <w:rPr>
          <w:rFonts w:ascii="仿宋_GB2312" w:eastAsia="仿宋_GB2312" w:hAnsi="仿宋" w:cs="宋体" w:hint="eastAsia"/>
          <w:kern w:val="0"/>
          <w:szCs w:val="32"/>
        </w:rPr>
        <w:t>。</w:t>
      </w:r>
    </w:p>
    <w:p w:rsidR="00F5736F" w:rsidRPr="00520282" w:rsidRDefault="00F5736F" w:rsidP="002E1C3A">
      <w:pPr>
        <w:ind w:firstLineChars="200" w:firstLine="643"/>
        <w:rPr>
          <w:rFonts w:ascii="仿宋_GB2312" w:eastAsia="仿宋_GB2312" w:hAnsi="宋体"/>
          <w:szCs w:val="32"/>
        </w:rPr>
      </w:pPr>
      <w:r w:rsidRPr="002E1C3A">
        <w:rPr>
          <w:rFonts w:ascii="仿宋_GB2312" w:eastAsia="仿宋_GB2312" w:hAnsi="仿宋" w:cs="宋体" w:hint="eastAsia"/>
          <w:b/>
          <w:kern w:val="0"/>
          <w:szCs w:val="32"/>
        </w:rPr>
        <w:t>2.</w:t>
      </w:r>
      <w:r w:rsidRPr="002E1C3A">
        <w:rPr>
          <w:rFonts w:ascii="仿宋_GB2312" w:eastAsia="仿宋_GB2312" w:hAnsi="宋体" w:hint="eastAsia"/>
          <w:b/>
          <w:szCs w:val="32"/>
        </w:rPr>
        <w:t>培养目标。</w:t>
      </w:r>
      <w:r w:rsidR="00520282" w:rsidRPr="00520282">
        <w:rPr>
          <w:rFonts w:ascii="仿宋_GB2312" w:eastAsia="仿宋_GB2312" w:hAnsi="宋体" w:hint="eastAsia"/>
          <w:szCs w:val="32"/>
        </w:rPr>
        <w:t>专业培养目标及体现所服务面向行业、企业的发展对人才培养的新要求等。</w:t>
      </w:r>
    </w:p>
    <w:p w:rsidR="003347C3" w:rsidRDefault="00F5736F" w:rsidP="00520282">
      <w:pPr>
        <w:ind w:firstLineChars="200" w:firstLine="643"/>
        <w:rPr>
          <w:rFonts w:ascii="仿宋_GB2312" w:eastAsia="仿宋_GB2312" w:hAnsi="宋体" w:hint="eastAsia"/>
          <w:szCs w:val="32"/>
        </w:rPr>
      </w:pPr>
      <w:r w:rsidRPr="002E1C3A">
        <w:rPr>
          <w:rFonts w:ascii="仿宋_GB2312" w:eastAsia="仿宋_GB2312" w:hAnsi="宋体" w:hint="eastAsia"/>
          <w:b/>
          <w:szCs w:val="32"/>
        </w:rPr>
        <w:t>3</w:t>
      </w:r>
      <w:r w:rsidR="003347C3" w:rsidRPr="002E1C3A">
        <w:rPr>
          <w:rFonts w:ascii="仿宋_GB2312" w:eastAsia="仿宋_GB2312" w:hAnsi="仿宋" w:cs="宋体" w:hint="eastAsia"/>
          <w:b/>
          <w:kern w:val="0"/>
          <w:szCs w:val="32"/>
        </w:rPr>
        <w:t>.</w:t>
      </w:r>
      <w:r w:rsidRPr="002E1C3A">
        <w:rPr>
          <w:rFonts w:ascii="仿宋_GB2312" w:eastAsia="仿宋_GB2312" w:hAnsi="仿宋" w:cs="宋体" w:hint="eastAsia"/>
          <w:b/>
          <w:kern w:val="0"/>
          <w:szCs w:val="32"/>
        </w:rPr>
        <w:t>课程体系改革情况。</w:t>
      </w:r>
      <w:r w:rsidR="00903DE8" w:rsidRPr="00520282">
        <w:rPr>
          <w:rFonts w:ascii="仿宋_GB2312" w:eastAsia="仿宋_GB2312" w:hAnsi="宋体" w:hint="eastAsia"/>
          <w:szCs w:val="32"/>
        </w:rPr>
        <w:t>围绕应用型人才培养深化课程体系改革</w:t>
      </w:r>
      <w:r w:rsidR="00520282" w:rsidRPr="00520282">
        <w:rPr>
          <w:rFonts w:ascii="仿宋_GB2312" w:eastAsia="仿宋_GB2312" w:hAnsi="宋体" w:hint="eastAsia"/>
          <w:szCs w:val="32"/>
        </w:rPr>
        <w:t>情况</w:t>
      </w:r>
      <w:r w:rsidR="00903DE8" w:rsidRPr="00520282">
        <w:rPr>
          <w:rFonts w:ascii="仿宋_GB2312" w:eastAsia="仿宋_GB2312" w:hAnsi="宋体" w:hint="eastAsia"/>
          <w:szCs w:val="32"/>
        </w:rPr>
        <w:t>；优化课程结构，整合相关课程，形成支撑应用型人才培养的课程群或课程模块</w:t>
      </w:r>
      <w:r w:rsidR="00520282" w:rsidRPr="00520282">
        <w:rPr>
          <w:rFonts w:ascii="仿宋_GB2312" w:eastAsia="仿宋_GB2312" w:hAnsi="宋体" w:hint="eastAsia"/>
          <w:szCs w:val="32"/>
        </w:rPr>
        <w:t>情况</w:t>
      </w:r>
      <w:r w:rsidR="00903DE8" w:rsidRPr="00520282">
        <w:rPr>
          <w:rFonts w:ascii="仿宋_GB2312" w:eastAsia="仿宋_GB2312" w:hAnsi="宋体" w:hint="eastAsia"/>
          <w:szCs w:val="32"/>
        </w:rPr>
        <w:t>；设置完善的实践教学体系，注重培养学生的实践能力和创新能力</w:t>
      </w:r>
      <w:r w:rsidR="00520282" w:rsidRPr="00520282">
        <w:rPr>
          <w:rFonts w:ascii="仿宋_GB2312" w:eastAsia="仿宋_GB2312" w:hAnsi="宋体" w:hint="eastAsia"/>
          <w:szCs w:val="32"/>
        </w:rPr>
        <w:t>情况</w:t>
      </w:r>
      <w:r w:rsidR="00520282">
        <w:rPr>
          <w:rFonts w:ascii="仿宋_GB2312" w:eastAsia="仿宋_GB2312" w:hAnsi="宋体" w:hint="eastAsia"/>
          <w:szCs w:val="32"/>
        </w:rPr>
        <w:t>等</w:t>
      </w:r>
      <w:r w:rsidR="00903DE8" w:rsidRPr="00520282">
        <w:rPr>
          <w:rFonts w:ascii="仿宋_GB2312" w:eastAsia="仿宋_GB2312" w:hAnsi="宋体" w:hint="eastAsia"/>
          <w:szCs w:val="32"/>
        </w:rPr>
        <w:t>。</w:t>
      </w:r>
    </w:p>
    <w:p w:rsidR="0021052B" w:rsidRPr="009F5E1D" w:rsidRDefault="0021052B" w:rsidP="009F5E1D">
      <w:pPr>
        <w:ind w:firstLineChars="200" w:firstLine="643"/>
        <w:rPr>
          <w:rFonts w:ascii="仿宋_GB2312" w:eastAsia="仿宋_GB2312" w:hAnsi="宋体"/>
          <w:b/>
          <w:szCs w:val="32"/>
        </w:rPr>
      </w:pPr>
      <w:r w:rsidRPr="009F5E1D">
        <w:rPr>
          <w:rFonts w:ascii="仿宋_GB2312" w:eastAsia="仿宋_GB2312" w:hAnsi="宋体" w:hint="eastAsia"/>
          <w:b/>
          <w:szCs w:val="32"/>
        </w:rPr>
        <w:t>4.</w:t>
      </w:r>
      <w:r w:rsidR="009B1524">
        <w:rPr>
          <w:rFonts w:ascii="仿宋_GB2312" w:eastAsia="仿宋_GB2312" w:hAnsi="宋体" w:hint="eastAsia"/>
          <w:b/>
          <w:szCs w:val="32"/>
        </w:rPr>
        <w:t>专业思政课程思政情况。</w:t>
      </w:r>
      <w:r w:rsidR="009B1524" w:rsidRPr="006E2118">
        <w:rPr>
          <w:rFonts w:ascii="仿宋" w:eastAsia="仿宋" w:hAnsi="仿宋" w:hint="eastAsia"/>
        </w:rPr>
        <w:t>专业思政与课程思政的改革措施与实施效果</w:t>
      </w:r>
      <w:r w:rsidR="009B1524">
        <w:rPr>
          <w:rFonts w:ascii="仿宋" w:eastAsia="仿宋" w:hAnsi="仿宋" w:hint="eastAsia"/>
        </w:rPr>
        <w:t>等情况</w:t>
      </w:r>
      <w:r w:rsidR="009B1524" w:rsidRPr="006E2118">
        <w:rPr>
          <w:rFonts w:ascii="仿宋" w:eastAsia="仿宋" w:hAnsi="仿宋" w:hint="eastAsia"/>
        </w:rPr>
        <w:t>。</w:t>
      </w:r>
    </w:p>
    <w:p w:rsidR="00501062" w:rsidRPr="0095567B" w:rsidRDefault="00501062" w:rsidP="00501062">
      <w:pPr>
        <w:ind w:firstLineChars="196" w:firstLine="627"/>
        <w:rPr>
          <w:rFonts w:ascii="黑体" w:eastAsia="黑体" w:hAnsi="黑体"/>
          <w:szCs w:val="32"/>
        </w:rPr>
      </w:pPr>
      <w:r>
        <w:rPr>
          <w:rFonts w:ascii="黑体" w:eastAsia="黑体" w:hAnsi="黑体" w:hint="eastAsia"/>
          <w:szCs w:val="32"/>
        </w:rPr>
        <w:t>二、</w:t>
      </w:r>
      <w:r w:rsidR="00F5736F">
        <w:rPr>
          <w:rFonts w:ascii="黑体" w:eastAsia="黑体" w:hAnsi="黑体" w:hint="eastAsia"/>
          <w:szCs w:val="32"/>
        </w:rPr>
        <w:t>师资队伍</w:t>
      </w:r>
    </w:p>
    <w:p w:rsidR="00F5736F" w:rsidRDefault="00501062" w:rsidP="00F5736F">
      <w:pPr>
        <w:ind w:firstLineChars="200" w:firstLine="643"/>
        <w:rPr>
          <w:rFonts w:ascii="仿宋_GB2312" w:eastAsia="仿宋_GB2312" w:hAnsi="仿宋"/>
          <w:b/>
          <w:szCs w:val="32"/>
        </w:rPr>
      </w:pPr>
      <w:r w:rsidRPr="003A1BFC">
        <w:rPr>
          <w:rFonts w:ascii="仿宋_GB2312" w:eastAsia="仿宋_GB2312" w:hAnsi="仿宋" w:hint="eastAsia"/>
          <w:b/>
          <w:szCs w:val="32"/>
        </w:rPr>
        <w:lastRenderedPageBreak/>
        <w:t>1.</w:t>
      </w:r>
      <w:r w:rsidR="00F5736F">
        <w:rPr>
          <w:rFonts w:ascii="仿宋_GB2312" w:eastAsia="仿宋_GB2312" w:hAnsi="仿宋" w:hint="eastAsia"/>
          <w:b/>
          <w:szCs w:val="32"/>
        </w:rPr>
        <w:t>师资队伍</w:t>
      </w:r>
      <w:r w:rsidR="0022249D">
        <w:rPr>
          <w:rFonts w:ascii="仿宋_GB2312" w:eastAsia="仿宋_GB2312" w:hAnsi="仿宋" w:hint="eastAsia"/>
          <w:b/>
          <w:szCs w:val="32"/>
        </w:rPr>
        <w:t>基本</w:t>
      </w:r>
      <w:r w:rsidR="00F5736F">
        <w:rPr>
          <w:rFonts w:ascii="仿宋_GB2312" w:eastAsia="仿宋_GB2312" w:hAnsi="仿宋" w:hint="eastAsia"/>
          <w:b/>
          <w:szCs w:val="32"/>
        </w:rPr>
        <w:t>情况</w:t>
      </w:r>
      <w:r w:rsidR="003347C3">
        <w:rPr>
          <w:rFonts w:ascii="仿宋_GB2312" w:eastAsia="仿宋_GB2312" w:hAnsi="仿宋" w:hint="eastAsia"/>
          <w:b/>
          <w:szCs w:val="32"/>
        </w:rPr>
        <w:t>。</w:t>
      </w:r>
      <w:r w:rsidR="00F5736F">
        <w:rPr>
          <w:rFonts w:ascii="仿宋_GB2312" w:eastAsia="仿宋_GB2312" w:hAnsi="仿宋" w:hint="eastAsia"/>
          <w:szCs w:val="32"/>
        </w:rPr>
        <w:t>专业</w:t>
      </w:r>
      <w:r w:rsidR="00F5736F" w:rsidRPr="001844FB">
        <w:rPr>
          <w:rFonts w:ascii="仿宋_GB2312" w:eastAsia="仿宋_GB2312" w:hAnsi="仿宋" w:hint="eastAsia"/>
          <w:szCs w:val="32"/>
        </w:rPr>
        <w:t>专任教师数量及职称、学历结构、生师比情况</w:t>
      </w:r>
      <w:r w:rsidR="00520282">
        <w:rPr>
          <w:rFonts w:ascii="仿宋_GB2312" w:eastAsia="仿宋_GB2312" w:hAnsi="仿宋" w:hint="eastAsia"/>
          <w:szCs w:val="32"/>
        </w:rPr>
        <w:t>等</w:t>
      </w:r>
      <w:r w:rsidR="00F5736F">
        <w:rPr>
          <w:rFonts w:ascii="仿宋_GB2312" w:eastAsia="仿宋_GB2312" w:hAnsi="仿宋" w:hint="eastAsia"/>
          <w:szCs w:val="32"/>
        </w:rPr>
        <w:t>。</w:t>
      </w:r>
    </w:p>
    <w:p w:rsidR="003347C3" w:rsidRPr="00F5736F" w:rsidRDefault="00F5736F" w:rsidP="00F5736F">
      <w:pPr>
        <w:ind w:firstLineChars="200" w:firstLine="643"/>
        <w:rPr>
          <w:rFonts w:ascii="仿宋_GB2312" w:eastAsia="仿宋_GB2312" w:hAnsi="仿宋"/>
          <w:szCs w:val="32"/>
        </w:rPr>
      </w:pPr>
      <w:r w:rsidRPr="00F5736F">
        <w:rPr>
          <w:rFonts w:ascii="仿宋_GB2312" w:eastAsia="仿宋_GB2312" w:hAnsi="仿宋" w:hint="eastAsia"/>
          <w:b/>
          <w:szCs w:val="32"/>
        </w:rPr>
        <w:t>2.师资队伍结构。</w:t>
      </w:r>
      <w:r w:rsidRPr="00F5736F">
        <w:rPr>
          <w:rFonts w:ascii="仿宋_GB2312" w:eastAsia="仿宋_GB2312" w:hAnsi="仿宋" w:hint="eastAsia"/>
          <w:szCs w:val="32"/>
        </w:rPr>
        <w:t>专业教师中行业、企业、实务部门兼职教师数量</w:t>
      </w:r>
      <w:r w:rsidR="002E1C3A">
        <w:rPr>
          <w:rFonts w:ascii="仿宋_GB2312" w:eastAsia="仿宋_GB2312" w:hAnsi="仿宋" w:hint="eastAsia"/>
          <w:szCs w:val="32"/>
        </w:rPr>
        <w:t>、</w:t>
      </w:r>
      <w:r w:rsidRPr="00F5736F">
        <w:rPr>
          <w:rFonts w:ascii="仿宋_GB2312" w:eastAsia="仿宋_GB2312" w:hAnsi="仿宋" w:hint="eastAsia"/>
          <w:szCs w:val="32"/>
        </w:rPr>
        <w:t>占比</w:t>
      </w:r>
      <w:r w:rsidR="002E1C3A">
        <w:rPr>
          <w:rFonts w:ascii="仿宋_GB2312" w:eastAsia="仿宋_GB2312" w:hAnsi="仿宋" w:hint="eastAsia"/>
          <w:szCs w:val="32"/>
        </w:rPr>
        <w:t>及授课课时</w:t>
      </w:r>
      <w:r w:rsidRPr="00F5736F">
        <w:rPr>
          <w:rFonts w:ascii="仿宋_GB2312" w:eastAsia="仿宋_GB2312" w:hAnsi="仿宋" w:hint="eastAsia"/>
          <w:szCs w:val="32"/>
        </w:rPr>
        <w:t>情况；专业专任教师中“双师双能”型和具有行业实践经历的教师数量及占比</w:t>
      </w:r>
      <w:r w:rsidR="00520282">
        <w:rPr>
          <w:rFonts w:ascii="仿宋_GB2312" w:eastAsia="仿宋_GB2312" w:hAnsi="仿宋" w:hint="eastAsia"/>
          <w:szCs w:val="32"/>
        </w:rPr>
        <w:t>情况等</w:t>
      </w:r>
      <w:r w:rsidRPr="00F5736F">
        <w:rPr>
          <w:rFonts w:ascii="仿宋_GB2312" w:eastAsia="仿宋_GB2312" w:hAnsi="仿宋" w:hint="eastAsia"/>
          <w:szCs w:val="32"/>
        </w:rPr>
        <w:t>。</w:t>
      </w:r>
    </w:p>
    <w:p w:rsidR="00F5736F" w:rsidRPr="001844FB" w:rsidRDefault="00F5736F" w:rsidP="00F5736F">
      <w:pPr>
        <w:ind w:firstLineChars="200" w:firstLine="643"/>
        <w:rPr>
          <w:rFonts w:ascii="仿宋_GB2312" w:eastAsia="仿宋_GB2312" w:hAnsi="仿宋"/>
          <w:szCs w:val="32"/>
        </w:rPr>
      </w:pPr>
      <w:r w:rsidRPr="00F5736F">
        <w:rPr>
          <w:rFonts w:ascii="仿宋_GB2312" w:eastAsia="仿宋_GB2312" w:hAnsi="仿宋" w:hint="eastAsia"/>
          <w:b/>
          <w:szCs w:val="32"/>
        </w:rPr>
        <w:t>3.师资队伍建设。</w:t>
      </w:r>
      <w:r w:rsidRPr="00F5736F">
        <w:rPr>
          <w:rFonts w:ascii="仿宋_GB2312" w:eastAsia="仿宋_GB2312" w:hAnsi="仿宋" w:hint="eastAsia"/>
          <w:szCs w:val="32"/>
        </w:rPr>
        <w:t>教师教学与实践能力培养工作情况</w:t>
      </w:r>
      <w:r>
        <w:rPr>
          <w:rFonts w:ascii="仿宋_GB2312" w:eastAsia="仿宋_GB2312" w:hAnsi="仿宋" w:hint="eastAsia"/>
          <w:szCs w:val="32"/>
        </w:rPr>
        <w:t>；</w:t>
      </w:r>
      <w:r w:rsidR="0022249D">
        <w:rPr>
          <w:rFonts w:ascii="仿宋_GB2312" w:eastAsia="仿宋_GB2312" w:hAnsi="仿宋" w:hint="eastAsia"/>
          <w:szCs w:val="32"/>
        </w:rPr>
        <w:t>行业、企业、实务部门教师与专业</w:t>
      </w:r>
      <w:r w:rsidRPr="00F5736F">
        <w:rPr>
          <w:rFonts w:ascii="仿宋_GB2312" w:eastAsia="仿宋_GB2312" w:hAnsi="仿宋" w:hint="eastAsia"/>
          <w:szCs w:val="32"/>
        </w:rPr>
        <w:t>教师互聘的具体措施；</w:t>
      </w:r>
      <w:r w:rsidRPr="001844FB">
        <w:rPr>
          <w:rFonts w:ascii="仿宋_GB2312" w:eastAsia="仿宋_GB2312" w:hAnsi="仿宋" w:hint="eastAsia"/>
          <w:szCs w:val="32"/>
        </w:rPr>
        <w:t>专任教师赴行业、企业培训情况等。</w:t>
      </w:r>
    </w:p>
    <w:p w:rsidR="003347C3" w:rsidRDefault="003347C3" w:rsidP="003347C3">
      <w:pPr>
        <w:ind w:firstLineChars="196" w:firstLine="627"/>
        <w:rPr>
          <w:rFonts w:ascii="黑体" w:eastAsia="黑体" w:hAnsi="黑体"/>
          <w:szCs w:val="32"/>
        </w:rPr>
      </w:pPr>
      <w:r w:rsidRPr="003347C3">
        <w:rPr>
          <w:rFonts w:ascii="黑体" w:eastAsia="黑体" w:hAnsi="黑体" w:hint="eastAsia"/>
          <w:szCs w:val="32"/>
        </w:rPr>
        <w:t>三、教学</w:t>
      </w:r>
      <w:r w:rsidR="002E1C3A">
        <w:rPr>
          <w:rFonts w:ascii="黑体" w:eastAsia="黑体" w:hAnsi="黑体" w:hint="eastAsia"/>
          <w:szCs w:val="32"/>
        </w:rPr>
        <w:t>资源</w:t>
      </w:r>
    </w:p>
    <w:p w:rsidR="002E1C3A" w:rsidRPr="002E1C3A" w:rsidRDefault="002E1C3A" w:rsidP="002E1C3A">
      <w:pPr>
        <w:ind w:firstLineChars="200" w:firstLine="643"/>
        <w:rPr>
          <w:rFonts w:ascii="仿宋_GB2312" w:eastAsia="仿宋_GB2312" w:hAnsi="仿宋"/>
          <w:szCs w:val="32"/>
        </w:rPr>
      </w:pPr>
      <w:r w:rsidRPr="002E1C3A">
        <w:rPr>
          <w:rFonts w:ascii="仿宋_GB2312" w:eastAsia="仿宋_GB2312" w:hAnsi="仿宋" w:hint="eastAsia"/>
          <w:b/>
          <w:szCs w:val="32"/>
        </w:rPr>
        <w:t>1.课程建设。</w:t>
      </w:r>
      <w:r w:rsidRPr="002E1C3A">
        <w:rPr>
          <w:rFonts w:ascii="仿宋_GB2312" w:eastAsia="仿宋_GB2312" w:hAnsi="仿宋" w:hint="eastAsia"/>
          <w:szCs w:val="32"/>
        </w:rPr>
        <w:t>课程内容设计情况；课程教学组织情况；课程资源建设情况</w:t>
      </w:r>
      <w:r>
        <w:rPr>
          <w:rFonts w:ascii="仿宋_GB2312" w:eastAsia="仿宋_GB2312" w:hAnsi="仿宋" w:hint="eastAsia"/>
          <w:szCs w:val="32"/>
        </w:rPr>
        <w:t>；</w:t>
      </w:r>
      <w:r w:rsidRPr="002E1C3A">
        <w:rPr>
          <w:rFonts w:ascii="仿宋_GB2312" w:eastAsia="仿宋_GB2312" w:hAnsi="仿宋" w:hint="eastAsia"/>
          <w:szCs w:val="32"/>
        </w:rPr>
        <w:t>校企合作共同开发课程</w:t>
      </w:r>
      <w:r>
        <w:rPr>
          <w:rFonts w:ascii="仿宋_GB2312" w:eastAsia="仿宋_GB2312" w:hAnsi="仿宋" w:hint="eastAsia"/>
          <w:szCs w:val="32"/>
        </w:rPr>
        <w:t>情况等。</w:t>
      </w:r>
    </w:p>
    <w:p w:rsidR="002E1C3A" w:rsidRPr="002E1C3A" w:rsidRDefault="002E1C3A" w:rsidP="002E1C3A">
      <w:pPr>
        <w:ind w:firstLineChars="200" w:firstLine="643"/>
        <w:rPr>
          <w:rFonts w:ascii="仿宋_GB2312" w:eastAsia="仿宋_GB2312" w:hAnsi="仿宋"/>
          <w:szCs w:val="32"/>
        </w:rPr>
      </w:pPr>
      <w:r w:rsidRPr="002E1C3A">
        <w:rPr>
          <w:rFonts w:ascii="仿宋_GB2312" w:eastAsia="仿宋_GB2312" w:hAnsi="仿宋" w:hint="eastAsia"/>
          <w:b/>
          <w:szCs w:val="32"/>
        </w:rPr>
        <w:t>2.教材建设。</w:t>
      </w:r>
      <w:r w:rsidRPr="002E1C3A">
        <w:rPr>
          <w:rFonts w:ascii="仿宋_GB2312" w:eastAsia="仿宋_GB2312" w:hAnsi="仿宋" w:hint="eastAsia"/>
          <w:szCs w:val="32"/>
        </w:rPr>
        <w:t>选用适合应用型专业教学需要的教材情况；</w:t>
      </w:r>
    </w:p>
    <w:p w:rsidR="002E1C3A" w:rsidRPr="002E1C3A" w:rsidRDefault="002E1C3A" w:rsidP="002E1C3A">
      <w:pPr>
        <w:rPr>
          <w:rFonts w:ascii="仿宋_GB2312" w:eastAsia="仿宋_GB2312" w:hAnsi="仿宋"/>
          <w:szCs w:val="32"/>
        </w:rPr>
      </w:pPr>
      <w:r w:rsidRPr="002E1C3A">
        <w:rPr>
          <w:rFonts w:ascii="仿宋_GB2312" w:eastAsia="仿宋_GB2312" w:hAnsi="仿宋" w:hint="eastAsia"/>
          <w:szCs w:val="32"/>
        </w:rPr>
        <w:t>与行业、企业、实务部门联合编写教材情况；教材建设成果等。</w:t>
      </w:r>
    </w:p>
    <w:p w:rsidR="002E1C3A" w:rsidRPr="002E1C3A" w:rsidRDefault="002E1C3A" w:rsidP="002E1C3A">
      <w:pPr>
        <w:ind w:firstLineChars="200" w:firstLine="643"/>
        <w:rPr>
          <w:rFonts w:ascii="仿宋_GB2312" w:eastAsia="仿宋_GB2312" w:hAnsi="仿宋"/>
          <w:szCs w:val="32"/>
        </w:rPr>
      </w:pPr>
      <w:r w:rsidRPr="002E1C3A">
        <w:rPr>
          <w:rFonts w:ascii="仿宋_GB2312" w:eastAsia="仿宋_GB2312" w:hAnsi="仿宋" w:hint="eastAsia"/>
          <w:b/>
          <w:szCs w:val="32"/>
        </w:rPr>
        <w:t>3.校内实验条件及利用。</w:t>
      </w:r>
      <w:r w:rsidRPr="002E1C3A">
        <w:rPr>
          <w:rFonts w:ascii="仿宋_GB2312" w:eastAsia="仿宋_GB2312" w:hAnsi="仿宋" w:hint="eastAsia"/>
          <w:szCs w:val="32"/>
        </w:rPr>
        <w:t>专业实验室、工作室等建设情况；实验教学仪器设备利用情况；实验教学质量情况等。</w:t>
      </w:r>
    </w:p>
    <w:p w:rsidR="002E1C3A" w:rsidRPr="002E1C3A" w:rsidRDefault="002E1C3A" w:rsidP="002E1C3A">
      <w:pPr>
        <w:ind w:firstLineChars="200" w:firstLine="643"/>
        <w:rPr>
          <w:rFonts w:ascii="仿宋_GB2312" w:eastAsia="仿宋_GB2312" w:hAnsi="仿宋"/>
          <w:szCs w:val="32"/>
        </w:rPr>
      </w:pPr>
      <w:r w:rsidRPr="002E1C3A">
        <w:rPr>
          <w:rFonts w:ascii="仿宋_GB2312" w:eastAsia="仿宋_GB2312" w:hAnsi="仿宋" w:hint="eastAsia"/>
          <w:b/>
          <w:szCs w:val="32"/>
        </w:rPr>
        <w:t>4.校内实训条件及利用。</w:t>
      </w:r>
      <w:r w:rsidRPr="002E1C3A">
        <w:rPr>
          <w:rFonts w:ascii="仿宋_GB2312" w:eastAsia="仿宋_GB2312" w:hAnsi="仿宋" w:hint="eastAsia"/>
          <w:szCs w:val="32"/>
        </w:rPr>
        <w:t>专业</w:t>
      </w:r>
      <w:r w:rsidRPr="002E1C3A">
        <w:rPr>
          <w:rFonts w:ascii="仿宋_GB2312" w:eastAsia="仿宋_GB2312" w:hAnsi="宋体" w:hint="eastAsia"/>
          <w:szCs w:val="21"/>
        </w:rPr>
        <w:t>实习、实训条件建设情况；教学仪器设备利用情况等。</w:t>
      </w:r>
    </w:p>
    <w:p w:rsidR="002E1C3A" w:rsidRDefault="002E1C3A" w:rsidP="002E1C3A">
      <w:pPr>
        <w:ind w:firstLineChars="200" w:firstLine="640"/>
        <w:rPr>
          <w:rFonts w:ascii="黑体" w:eastAsia="黑体" w:hAnsi="黑体"/>
          <w:b/>
          <w:szCs w:val="32"/>
        </w:rPr>
      </w:pPr>
      <w:r>
        <w:rPr>
          <w:rFonts w:ascii="黑体" w:eastAsia="黑体" w:hAnsi="黑体" w:hint="eastAsia"/>
          <w:szCs w:val="32"/>
        </w:rPr>
        <w:t>四、</w:t>
      </w:r>
      <w:r>
        <w:rPr>
          <w:rFonts w:ascii="黑体" w:eastAsia="黑体" w:hAnsi="黑体" w:hint="eastAsia"/>
          <w:b/>
          <w:szCs w:val="32"/>
        </w:rPr>
        <w:t>校企合作</w:t>
      </w:r>
    </w:p>
    <w:p w:rsidR="002E1C3A" w:rsidRPr="00B92909" w:rsidRDefault="002E1C3A" w:rsidP="002E1C3A">
      <w:pPr>
        <w:ind w:firstLineChars="200" w:firstLine="640"/>
        <w:rPr>
          <w:rFonts w:ascii="仿宋_GB2312" w:eastAsia="仿宋_GB2312" w:hAnsi="仿宋"/>
          <w:szCs w:val="32"/>
        </w:rPr>
      </w:pPr>
      <w:r w:rsidRPr="00920B63">
        <w:rPr>
          <w:rFonts w:ascii="仿宋_GB2312" w:eastAsia="仿宋_GB2312" w:hAnsi="仿宋" w:hint="eastAsia"/>
          <w:szCs w:val="32"/>
        </w:rPr>
        <w:t>校企合作共同设计、论证、修订人才培养方案情况；与行业、企业、实务部门共建校内外实践教育基地情况</w:t>
      </w:r>
      <w:r>
        <w:rPr>
          <w:rFonts w:ascii="仿宋_GB2312" w:eastAsia="仿宋_GB2312" w:hAnsi="仿宋" w:hint="eastAsia"/>
          <w:szCs w:val="32"/>
        </w:rPr>
        <w:t>；</w:t>
      </w:r>
      <w:r w:rsidRPr="00B92909">
        <w:rPr>
          <w:rFonts w:ascii="仿宋_GB2312" w:eastAsia="仿宋_GB2312" w:hAnsi="仿宋" w:hint="eastAsia"/>
          <w:szCs w:val="32"/>
        </w:rPr>
        <w:t>学校与行业、企业、实务部门之间人员双向互聘、相互融合情况</w:t>
      </w:r>
      <w:r w:rsidRPr="00B92909">
        <w:rPr>
          <w:rFonts w:ascii="仿宋_GB2312" w:eastAsia="仿宋_GB2312" w:hAnsi="仿宋" w:hint="eastAsia"/>
          <w:szCs w:val="32"/>
        </w:rPr>
        <w:lastRenderedPageBreak/>
        <w:t>等。</w:t>
      </w:r>
    </w:p>
    <w:p w:rsidR="002E1C3A" w:rsidRPr="00EF1259" w:rsidRDefault="002E1C3A" w:rsidP="00501062">
      <w:pPr>
        <w:ind w:firstLine="594"/>
        <w:rPr>
          <w:rFonts w:ascii="黑体" w:eastAsia="黑体" w:hAnsi="黑体"/>
          <w:szCs w:val="32"/>
        </w:rPr>
      </w:pPr>
      <w:r w:rsidRPr="00EF1259">
        <w:rPr>
          <w:rFonts w:ascii="黑体" w:eastAsia="黑体" w:hAnsi="黑体" w:hint="eastAsia"/>
          <w:szCs w:val="32"/>
        </w:rPr>
        <w:t>五、</w:t>
      </w:r>
      <w:r w:rsidR="00EF1259" w:rsidRPr="00EF1259">
        <w:rPr>
          <w:rFonts w:ascii="黑体" w:eastAsia="黑体" w:hAnsi="黑体" w:hint="eastAsia"/>
          <w:szCs w:val="32"/>
        </w:rPr>
        <w:t>教学模式</w:t>
      </w:r>
    </w:p>
    <w:p w:rsidR="003347C3" w:rsidRDefault="003347C3" w:rsidP="00EF1259">
      <w:pPr>
        <w:ind w:firstLineChars="200" w:firstLine="643"/>
        <w:rPr>
          <w:rFonts w:ascii="仿宋_GB2312" w:eastAsia="仿宋_GB2312" w:hAnsi="仿宋"/>
          <w:szCs w:val="32"/>
        </w:rPr>
      </w:pPr>
      <w:r w:rsidRPr="00EF1259">
        <w:rPr>
          <w:rFonts w:ascii="仿宋_GB2312" w:eastAsia="仿宋_GB2312" w:hAnsi="仿宋" w:hint="eastAsia"/>
          <w:b/>
          <w:szCs w:val="32"/>
        </w:rPr>
        <w:t>1.教学方法</w:t>
      </w:r>
      <w:r w:rsidR="00EF1259" w:rsidRPr="00EF1259">
        <w:rPr>
          <w:rFonts w:ascii="仿宋_GB2312" w:eastAsia="仿宋_GB2312" w:hAnsi="仿宋" w:hint="eastAsia"/>
          <w:b/>
          <w:szCs w:val="32"/>
        </w:rPr>
        <w:t>。</w:t>
      </w:r>
      <w:r w:rsidR="00EF1259" w:rsidRPr="00EF1259">
        <w:rPr>
          <w:rFonts w:ascii="仿宋_GB2312" w:eastAsia="仿宋_GB2312" w:hAnsi="仿宋" w:hint="eastAsia"/>
          <w:szCs w:val="32"/>
        </w:rPr>
        <w:t>积极探索问题导向、案例教学等适合应用型人才培养的教学方法情况；运用现代教育信息技术改革教学方法情况；教学方法改革成效等。</w:t>
      </w:r>
    </w:p>
    <w:p w:rsidR="003347C3" w:rsidRPr="00EF1259" w:rsidRDefault="003347C3" w:rsidP="00EF1259">
      <w:pPr>
        <w:ind w:firstLineChars="200" w:firstLine="643"/>
        <w:rPr>
          <w:rFonts w:ascii="仿宋_GB2312" w:eastAsia="仿宋_GB2312" w:hAnsi="仿宋"/>
          <w:szCs w:val="32"/>
        </w:rPr>
      </w:pPr>
      <w:r w:rsidRPr="00EF1259">
        <w:rPr>
          <w:rFonts w:ascii="仿宋_GB2312" w:eastAsia="仿宋_GB2312" w:hAnsi="仿宋" w:hint="eastAsia"/>
          <w:b/>
          <w:szCs w:val="32"/>
        </w:rPr>
        <w:t>2</w:t>
      </w:r>
      <w:r w:rsidR="002E1C3A" w:rsidRPr="00EF1259">
        <w:rPr>
          <w:rFonts w:ascii="仿宋_GB2312" w:eastAsia="仿宋_GB2312" w:hAnsi="仿宋" w:hint="eastAsia"/>
          <w:b/>
          <w:szCs w:val="32"/>
        </w:rPr>
        <w:t>.</w:t>
      </w:r>
      <w:r w:rsidRPr="00EF1259">
        <w:rPr>
          <w:rFonts w:ascii="仿宋_GB2312" w:eastAsia="仿宋_GB2312" w:hAnsi="仿宋" w:hint="eastAsia"/>
          <w:b/>
          <w:szCs w:val="32"/>
        </w:rPr>
        <w:t>教学组织形式</w:t>
      </w:r>
      <w:r w:rsidR="00EF1259">
        <w:rPr>
          <w:rFonts w:ascii="仿宋_GB2312" w:eastAsia="仿宋_GB2312" w:hAnsi="仿宋" w:hint="eastAsia"/>
          <w:b/>
          <w:szCs w:val="32"/>
        </w:rPr>
        <w:t>。</w:t>
      </w:r>
      <w:r w:rsidR="00EF1259" w:rsidRPr="00EF1259">
        <w:rPr>
          <w:rFonts w:ascii="仿宋_GB2312" w:eastAsia="仿宋_GB2312" w:hAnsi="仿宋" w:hint="eastAsia"/>
          <w:szCs w:val="32"/>
        </w:rPr>
        <w:t>积极探索满足应用型人才培养需要的教学组织形式情况；教学组织形式改革成效等。</w:t>
      </w:r>
    </w:p>
    <w:p w:rsidR="003347C3" w:rsidRPr="00EF1259" w:rsidRDefault="003347C3" w:rsidP="00EF1259">
      <w:pPr>
        <w:ind w:firstLineChars="200" w:firstLine="643"/>
        <w:rPr>
          <w:rFonts w:ascii="仿宋_GB2312" w:eastAsia="仿宋_GB2312" w:hAnsi="仿宋"/>
          <w:szCs w:val="32"/>
        </w:rPr>
      </w:pPr>
      <w:r w:rsidRPr="00EF1259">
        <w:rPr>
          <w:rFonts w:ascii="仿宋_GB2312" w:eastAsia="仿宋_GB2312" w:hAnsi="仿宋" w:hint="eastAsia"/>
          <w:b/>
          <w:szCs w:val="32"/>
        </w:rPr>
        <w:t>3.学生课程学业水平评价</w:t>
      </w:r>
      <w:r w:rsidR="00EF1259">
        <w:rPr>
          <w:rFonts w:ascii="仿宋_GB2312" w:eastAsia="仿宋_GB2312" w:hAnsi="仿宋" w:hint="eastAsia"/>
          <w:b/>
          <w:szCs w:val="32"/>
        </w:rPr>
        <w:t>。</w:t>
      </w:r>
      <w:r w:rsidR="00EF1259" w:rsidRPr="00EF1259">
        <w:rPr>
          <w:rFonts w:ascii="仿宋_GB2312" w:eastAsia="仿宋_GB2312" w:hAnsi="仿宋" w:hint="eastAsia"/>
          <w:szCs w:val="32"/>
        </w:rPr>
        <w:t>学生学业水平评价</w:t>
      </w:r>
      <w:r w:rsidR="00EF1259">
        <w:rPr>
          <w:rFonts w:ascii="仿宋_GB2312" w:eastAsia="仿宋_GB2312" w:hAnsi="仿宋" w:hint="eastAsia"/>
          <w:szCs w:val="32"/>
        </w:rPr>
        <w:t>方式及</w:t>
      </w:r>
      <w:r w:rsidR="00EF1259" w:rsidRPr="00EF1259">
        <w:rPr>
          <w:rFonts w:ascii="仿宋_GB2312" w:eastAsia="仿宋_GB2312" w:hAnsi="仿宋" w:hint="eastAsia"/>
          <w:szCs w:val="32"/>
        </w:rPr>
        <w:t>改革情况</w:t>
      </w:r>
      <w:r w:rsidR="00520282">
        <w:rPr>
          <w:rFonts w:ascii="仿宋_GB2312" w:eastAsia="仿宋_GB2312" w:hAnsi="仿宋" w:hint="eastAsia"/>
          <w:szCs w:val="32"/>
        </w:rPr>
        <w:t>等</w:t>
      </w:r>
      <w:r w:rsidR="00EF1259" w:rsidRPr="00EF1259">
        <w:rPr>
          <w:rFonts w:ascii="仿宋_GB2312" w:eastAsia="仿宋_GB2312" w:hAnsi="仿宋" w:hint="eastAsia"/>
          <w:szCs w:val="32"/>
        </w:rPr>
        <w:t>。</w:t>
      </w:r>
    </w:p>
    <w:p w:rsidR="00EF1259" w:rsidRPr="00EF1259" w:rsidRDefault="00EF1259" w:rsidP="00EF1259">
      <w:pPr>
        <w:ind w:firstLineChars="200" w:firstLine="643"/>
        <w:rPr>
          <w:rFonts w:ascii="仿宋_GB2312" w:eastAsia="仿宋_GB2312" w:hAnsi="仿宋"/>
          <w:szCs w:val="32"/>
        </w:rPr>
      </w:pPr>
      <w:r w:rsidRPr="00EF1259">
        <w:rPr>
          <w:rFonts w:ascii="仿宋_GB2312" w:eastAsia="仿宋_GB2312" w:hAnsi="仿宋" w:hint="eastAsia"/>
          <w:b/>
          <w:szCs w:val="32"/>
        </w:rPr>
        <w:t>4.</w:t>
      </w:r>
      <w:r w:rsidR="003347C3" w:rsidRPr="00EF1259">
        <w:rPr>
          <w:rFonts w:ascii="仿宋_GB2312" w:eastAsia="仿宋_GB2312" w:hAnsi="仿宋" w:hint="eastAsia"/>
          <w:b/>
          <w:szCs w:val="32"/>
        </w:rPr>
        <w:t>实践教学。</w:t>
      </w:r>
      <w:r w:rsidRPr="00EF1259">
        <w:rPr>
          <w:rFonts w:ascii="仿宋_GB2312" w:eastAsia="仿宋_GB2312" w:hAnsi="仿宋" w:hint="eastAsia"/>
          <w:szCs w:val="32"/>
        </w:rPr>
        <w:t>实践教学体系构建，实践教学内容、方法和手段，实训、实习、社会实践安排等情况；</w:t>
      </w:r>
      <w:r>
        <w:rPr>
          <w:rFonts w:ascii="仿宋_GB2312" w:eastAsia="仿宋_GB2312" w:hAnsi="仿宋" w:hint="eastAsia"/>
          <w:szCs w:val="32"/>
        </w:rPr>
        <w:t>实践教学运行情况；</w:t>
      </w:r>
      <w:r w:rsidRPr="00EF1259">
        <w:rPr>
          <w:rFonts w:ascii="仿宋_GB2312" w:eastAsia="仿宋_GB2312" w:hAnsi="仿宋" w:hint="eastAsia"/>
          <w:szCs w:val="32"/>
        </w:rPr>
        <w:t>实践学分（学时）占比情况等</w:t>
      </w:r>
      <w:r>
        <w:rPr>
          <w:rFonts w:ascii="仿宋_GB2312" w:eastAsia="仿宋_GB2312" w:hAnsi="仿宋" w:hint="eastAsia"/>
          <w:szCs w:val="32"/>
        </w:rPr>
        <w:t>。</w:t>
      </w:r>
    </w:p>
    <w:p w:rsidR="003347C3" w:rsidRDefault="003347C3" w:rsidP="00EF1259">
      <w:pPr>
        <w:ind w:firstLineChars="200" w:firstLine="643"/>
        <w:rPr>
          <w:rFonts w:ascii="仿宋_GB2312" w:eastAsia="仿宋_GB2312" w:hAnsi="仿宋"/>
          <w:szCs w:val="32"/>
        </w:rPr>
      </w:pPr>
      <w:r w:rsidRPr="00EF1259">
        <w:rPr>
          <w:rFonts w:ascii="仿宋_GB2312" w:eastAsia="仿宋_GB2312" w:hAnsi="仿宋" w:hint="eastAsia"/>
          <w:b/>
          <w:szCs w:val="32"/>
        </w:rPr>
        <w:t>5.毕业</w:t>
      </w:r>
      <w:r w:rsidR="00C03CFB" w:rsidRPr="00EF1259">
        <w:rPr>
          <w:rFonts w:ascii="仿宋_GB2312" w:eastAsia="仿宋_GB2312" w:hAnsi="仿宋" w:hint="eastAsia"/>
          <w:b/>
          <w:szCs w:val="32"/>
        </w:rPr>
        <w:t>论文</w:t>
      </w:r>
      <w:r w:rsidR="001B73C8">
        <w:rPr>
          <w:rFonts w:ascii="仿宋_GB2312" w:eastAsia="仿宋_GB2312" w:hAnsi="仿宋" w:hint="eastAsia"/>
          <w:b/>
          <w:szCs w:val="32"/>
        </w:rPr>
        <w:t>（</w:t>
      </w:r>
      <w:r w:rsidR="001B73C8" w:rsidRPr="00EF1259">
        <w:rPr>
          <w:rFonts w:ascii="仿宋_GB2312" w:eastAsia="仿宋_GB2312" w:hAnsi="仿宋" w:hint="eastAsia"/>
          <w:b/>
          <w:szCs w:val="32"/>
        </w:rPr>
        <w:t>设计</w:t>
      </w:r>
      <w:r w:rsidR="001B73C8">
        <w:rPr>
          <w:rFonts w:ascii="仿宋_GB2312" w:eastAsia="仿宋_GB2312" w:hAnsi="仿宋" w:hint="eastAsia"/>
          <w:b/>
          <w:szCs w:val="32"/>
        </w:rPr>
        <w:t>）</w:t>
      </w:r>
      <w:r w:rsidR="00C03CFB">
        <w:rPr>
          <w:rFonts w:ascii="仿宋_GB2312" w:eastAsia="仿宋_GB2312" w:hAnsi="仿宋" w:hint="eastAsia"/>
          <w:b/>
          <w:szCs w:val="32"/>
        </w:rPr>
        <w:t>。</w:t>
      </w:r>
      <w:r w:rsidR="00EF1259" w:rsidRPr="00EF1259">
        <w:rPr>
          <w:rFonts w:ascii="仿宋_GB2312" w:eastAsia="仿宋_GB2312" w:hAnsi="仿宋" w:hint="eastAsia"/>
          <w:szCs w:val="32"/>
        </w:rPr>
        <w:t>毕业论文（设计）选题与企业、行业实际结合情况；行业、企业、实务部门导师与学校导师联合指导毕业论文（设计）情况；保障毕业论文（设计）质量的机制情况等。</w:t>
      </w:r>
    </w:p>
    <w:p w:rsidR="00EF1259" w:rsidRDefault="00EF1259" w:rsidP="00EF1259">
      <w:pPr>
        <w:ind w:firstLineChars="200" w:firstLine="640"/>
        <w:rPr>
          <w:rFonts w:ascii="黑体" w:eastAsia="黑体" w:hAnsi="黑体"/>
          <w:szCs w:val="32"/>
        </w:rPr>
      </w:pPr>
      <w:r w:rsidRPr="00EF1259">
        <w:rPr>
          <w:rFonts w:ascii="黑体" w:eastAsia="黑体" w:hAnsi="黑体" w:hint="eastAsia"/>
          <w:szCs w:val="32"/>
        </w:rPr>
        <w:t>六、创新创业教育</w:t>
      </w:r>
    </w:p>
    <w:p w:rsidR="00EF1259" w:rsidRPr="00EF1259" w:rsidRDefault="00EF1259" w:rsidP="00EF1259">
      <w:pPr>
        <w:ind w:firstLineChars="200" w:firstLine="643"/>
        <w:rPr>
          <w:rFonts w:ascii="仿宋_GB2312" w:eastAsia="仿宋_GB2312" w:hAnsi="仿宋"/>
          <w:szCs w:val="32"/>
        </w:rPr>
      </w:pPr>
      <w:r w:rsidRPr="00EF1259">
        <w:rPr>
          <w:rFonts w:ascii="仿宋_GB2312" w:eastAsia="仿宋_GB2312" w:hAnsi="仿宋" w:hint="eastAsia"/>
          <w:b/>
          <w:szCs w:val="32"/>
        </w:rPr>
        <w:t>1.创新创业教育体系。</w:t>
      </w:r>
      <w:r w:rsidRPr="00EF1259">
        <w:rPr>
          <w:rFonts w:ascii="仿宋_GB2312" w:eastAsia="仿宋_GB2312" w:hAnsi="仿宋" w:hint="eastAsia"/>
          <w:szCs w:val="32"/>
        </w:rPr>
        <w:t>创新创业教育与应用型专业建设融合情况；与</w:t>
      </w:r>
      <w:r w:rsidRPr="00EF1259">
        <w:rPr>
          <w:rFonts w:ascii="仿宋_GB2312" w:eastAsia="仿宋_GB2312" w:hAnsi="仿宋"/>
          <w:szCs w:val="32"/>
        </w:rPr>
        <w:t>企业</w:t>
      </w:r>
      <w:r w:rsidRPr="00EF1259">
        <w:rPr>
          <w:rFonts w:ascii="仿宋_GB2312" w:eastAsia="仿宋_GB2312" w:hAnsi="仿宋" w:hint="eastAsia"/>
          <w:szCs w:val="32"/>
        </w:rPr>
        <w:t>、</w:t>
      </w:r>
      <w:r w:rsidRPr="00EF1259">
        <w:rPr>
          <w:rFonts w:ascii="仿宋_GB2312" w:eastAsia="仿宋_GB2312" w:hAnsi="仿宋"/>
          <w:szCs w:val="32"/>
        </w:rPr>
        <w:t>行业</w:t>
      </w:r>
      <w:r w:rsidRPr="00EF1259">
        <w:rPr>
          <w:rFonts w:ascii="仿宋_GB2312" w:eastAsia="仿宋_GB2312" w:hAnsi="仿宋" w:hint="eastAsia"/>
          <w:szCs w:val="32"/>
        </w:rPr>
        <w:t>联合开展创新创业教育情况等。</w:t>
      </w:r>
    </w:p>
    <w:p w:rsidR="00EF1259" w:rsidRDefault="00EF1259" w:rsidP="00EF1259">
      <w:pPr>
        <w:ind w:firstLineChars="200" w:firstLine="640"/>
        <w:rPr>
          <w:rFonts w:ascii="仿宋_GB2312" w:eastAsia="仿宋_GB2312" w:hAnsi="仿宋"/>
          <w:szCs w:val="32"/>
        </w:rPr>
      </w:pPr>
      <w:r>
        <w:rPr>
          <w:rFonts w:ascii="仿宋_GB2312" w:eastAsia="仿宋_GB2312" w:hAnsi="仿宋" w:hint="eastAsia"/>
          <w:szCs w:val="32"/>
        </w:rPr>
        <w:t>2.</w:t>
      </w:r>
      <w:r w:rsidR="00903DE8" w:rsidRPr="00EF1259">
        <w:rPr>
          <w:rFonts w:ascii="仿宋_GB2312" w:eastAsia="仿宋_GB2312" w:hAnsi="仿宋" w:hint="eastAsia"/>
          <w:b/>
          <w:szCs w:val="32"/>
        </w:rPr>
        <w:t>创新创业</w:t>
      </w:r>
      <w:r w:rsidR="00903DE8">
        <w:rPr>
          <w:rFonts w:ascii="仿宋_GB2312" w:eastAsia="仿宋_GB2312" w:hAnsi="仿宋" w:hint="eastAsia"/>
          <w:b/>
          <w:szCs w:val="32"/>
        </w:rPr>
        <w:t>基地建设。</w:t>
      </w:r>
      <w:r w:rsidRPr="00903DE8">
        <w:rPr>
          <w:rFonts w:ascii="仿宋_GB2312" w:eastAsia="仿宋_GB2312" w:hAnsi="仿宋" w:hint="eastAsia"/>
          <w:szCs w:val="32"/>
        </w:rPr>
        <w:t>学校与行业、企业、实务部门</w:t>
      </w:r>
      <w:r w:rsidRPr="00903DE8">
        <w:rPr>
          <w:rFonts w:ascii="仿宋_GB2312" w:eastAsia="仿宋_GB2312" w:hAnsi="仿宋"/>
          <w:szCs w:val="32"/>
        </w:rPr>
        <w:t>协同共建</w:t>
      </w:r>
      <w:r w:rsidRPr="00903DE8">
        <w:rPr>
          <w:rFonts w:ascii="仿宋_GB2312" w:eastAsia="仿宋_GB2312" w:hAnsi="仿宋" w:hint="eastAsia"/>
          <w:szCs w:val="32"/>
        </w:rPr>
        <w:t>创新创业教育基地</w:t>
      </w:r>
      <w:r w:rsidR="00903DE8" w:rsidRPr="00903DE8">
        <w:rPr>
          <w:rFonts w:ascii="仿宋_GB2312" w:eastAsia="仿宋_GB2312" w:hAnsi="仿宋" w:hint="eastAsia"/>
          <w:szCs w:val="32"/>
        </w:rPr>
        <w:t>情况；基地</w:t>
      </w:r>
      <w:r w:rsidRPr="00903DE8">
        <w:rPr>
          <w:rFonts w:ascii="仿宋_GB2312" w:eastAsia="仿宋_GB2312" w:hAnsi="仿宋" w:hint="eastAsia"/>
          <w:szCs w:val="32"/>
        </w:rPr>
        <w:t>机构、人员、场地、经费</w:t>
      </w:r>
      <w:r w:rsidR="00903DE8" w:rsidRPr="00903DE8">
        <w:rPr>
          <w:rFonts w:ascii="仿宋_GB2312" w:eastAsia="仿宋_GB2312" w:hAnsi="仿宋" w:hint="eastAsia"/>
          <w:szCs w:val="32"/>
        </w:rPr>
        <w:t>、</w:t>
      </w:r>
      <w:r w:rsidRPr="00903DE8">
        <w:rPr>
          <w:rFonts w:ascii="仿宋_GB2312" w:eastAsia="仿宋_GB2312" w:hAnsi="仿宋" w:hint="eastAsia"/>
          <w:szCs w:val="32"/>
        </w:rPr>
        <w:t>利用</w:t>
      </w:r>
      <w:r w:rsidR="00903DE8" w:rsidRPr="00903DE8">
        <w:rPr>
          <w:rFonts w:ascii="仿宋_GB2312" w:eastAsia="仿宋_GB2312" w:hAnsi="仿宋" w:hint="eastAsia"/>
          <w:szCs w:val="32"/>
        </w:rPr>
        <w:t>情况等</w:t>
      </w:r>
      <w:r w:rsidRPr="00903DE8">
        <w:rPr>
          <w:rFonts w:ascii="仿宋_GB2312" w:eastAsia="仿宋_GB2312" w:hAnsi="仿宋"/>
          <w:szCs w:val="32"/>
        </w:rPr>
        <w:t>。</w:t>
      </w:r>
    </w:p>
    <w:p w:rsidR="00903DE8" w:rsidRPr="00903DE8" w:rsidRDefault="00903DE8" w:rsidP="00EF1259">
      <w:pPr>
        <w:ind w:firstLineChars="200" w:firstLine="640"/>
        <w:rPr>
          <w:rFonts w:ascii="黑体" w:eastAsia="黑体" w:hAnsi="黑体"/>
          <w:szCs w:val="32"/>
        </w:rPr>
      </w:pPr>
      <w:r w:rsidRPr="00903DE8">
        <w:rPr>
          <w:rFonts w:ascii="黑体" w:eastAsia="黑体" w:hAnsi="黑体" w:hint="eastAsia"/>
          <w:szCs w:val="32"/>
        </w:rPr>
        <w:lastRenderedPageBreak/>
        <w:t>七、人才培养质量</w:t>
      </w:r>
    </w:p>
    <w:p w:rsidR="00903DE8" w:rsidRPr="00903DE8" w:rsidRDefault="00903DE8" w:rsidP="00903DE8">
      <w:pPr>
        <w:ind w:firstLineChars="200" w:firstLine="643"/>
        <w:rPr>
          <w:rFonts w:ascii="仿宋_GB2312" w:eastAsia="仿宋_GB2312" w:hAnsi="仿宋"/>
          <w:szCs w:val="32"/>
        </w:rPr>
      </w:pPr>
      <w:r w:rsidRPr="00903DE8">
        <w:rPr>
          <w:rFonts w:ascii="仿宋_GB2312" w:eastAsia="仿宋_GB2312" w:hAnsi="仿宋" w:hint="eastAsia"/>
          <w:b/>
          <w:szCs w:val="32"/>
        </w:rPr>
        <w:t>1.在校生质量。</w:t>
      </w:r>
      <w:r w:rsidRPr="00903DE8">
        <w:rPr>
          <w:rFonts w:ascii="仿宋_GB2312" w:eastAsia="仿宋_GB2312" w:hAnsi="仿宋" w:hint="eastAsia"/>
          <w:szCs w:val="32"/>
        </w:rPr>
        <w:t>学生参加创新创业项目、工程实践项目，竞赛获奖，发表论文，取得专利，获得职业资格证书等。</w:t>
      </w:r>
    </w:p>
    <w:p w:rsidR="00903DE8" w:rsidRDefault="00903DE8" w:rsidP="00903DE8">
      <w:pPr>
        <w:ind w:firstLineChars="200" w:firstLine="643"/>
        <w:rPr>
          <w:rFonts w:ascii="仿宋_GB2312" w:eastAsia="仿宋_GB2312" w:hAnsi="仿宋"/>
          <w:szCs w:val="32"/>
        </w:rPr>
      </w:pPr>
      <w:r w:rsidRPr="00903DE8">
        <w:rPr>
          <w:rFonts w:ascii="仿宋_GB2312" w:eastAsia="仿宋_GB2312" w:hAnsi="仿宋" w:hint="eastAsia"/>
          <w:b/>
          <w:szCs w:val="32"/>
        </w:rPr>
        <w:t>2.毕业生质量。</w:t>
      </w:r>
      <w:r w:rsidRPr="00903DE8">
        <w:rPr>
          <w:rFonts w:ascii="仿宋_GB2312" w:eastAsia="仿宋_GB2312" w:hAnsi="仿宋" w:hint="eastAsia"/>
          <w:szCs w:val="32"/>
        </w:rPr>
        <w:t>本专业学生就业率、对口就业率；学生就业单位评价：包括毕业生专业知识与技能，敬业精神，职业道德，知识更新能力，创新能力，团队意识，合作精神，在本单位的工作稳定性、学校就业服务水平等。</w:t>
      </w:r>
    </w:p>
    <w:p w:rsidR="00501062" w:rsidRPr="00B92909" w:rsidRDefault="00903DE8" w:rsidP="00501062">
      <w:pPr>
        <w:ind w:firstLineChars="200" w:firstLine="640"/>
        <w:rPr>
          <w:rFonts w:ascii="黑体" w:eastAsia="黑体" w:hAnsi="黑体"/>
          <w:szCs w:val="32"/>
        </w:rPr>
      </w:pPr>
      <w:r>
        <w:rPr>
          <w:rFonts w:ascii="黑体" w:eastAsia="黑体" w:hAnsi="黑体" w:hint="eastAsia"/>
          <w:szCs w:val="32"/>
        </w:rPr>
        <w:t>八</w:t>
      </w:r>
      <w:r w:rsidR="00501062" w:rsidRPr="00B92909">
        <w:rPr>
          <w:rFonts w:ascii="黑体" w:eastAsia="黑体" w:hAnsi="黑体" w:hint="eastAsia"/>
          <w:szCs w:val="32"/>
        </w:rPr>
        <w:t>、应用研究与创新</w:t>
      </w:r>
    </w:p>
    <w:p w:rsidR="00501062" w:rsidRDefault="00903DE8" w:rsidP="00903DE8">
      <w:pPr>
        <w:ind w:firstLineChars="200" w:firstLine="640"/>
        <w:rPr>
          <w:rFonts w:ascii="仿宋_GB2312" w:eastAsia="仿宋_GB2312" w:hAnsi="仿宋"/>
          <w:szCs w:val="32"/>
        </w:rPr>
      </w:pPr>
      <w:r w:rsidRPr="001844FB">
        <w:rPr>
          <w:rFonts w:ascii="仿宋_GB2312" w:eastAsia="仿宋_GB2312" w:hAnsi="仿宋" w:hint="eastAsia"/>
          <w:szCs w:val="32"/>
        </w:rPr>
        <w:t>专利、著作权、技术转让、为政府和行业企业提供咨询等情况</w:t>
      </w:r>
      <w:r w:rsidRPr="00B92909">
        <w:rPr>
          <w:rFonts w:ascii="仿宋_GB2312" w:eastAsia="仿宋_GB2312" w:hAnsi="仿宋" w:hint="eastAsia"/>
          <w:szCs w:val="32"/>
        </w:rPr>
        <w:t>。</w:t>
      </w:r>
      <w:r w:rsidR="00501062" w:rsidRPr="00B92909">
        <w:rPr>
          <w:rFonts w:ascii="仿宋_GB2312" w:eastAsia="仿宋_GB2312" w:hAnsi="仿宋" w:hint="eastAsia"/>
          <w:szCs w:val="32"/>
        </w:rPr>
        <w:t>积极围绕区域经济社会发展开展技术咨询、技术开发、技术转让、技术服务</w:t>
      </w:r>
      <w:r w:rsidR="00501062">
        <w:rPr>
          <w:rFonts w:ascii="仿宋_GB2312" w:eastAsia="仿宋_GB2312" w:hAnsi="仿宋" w:hint="eastAsia"/>
          <w:szCs w:val="32"/>
        </w:rPr>
        <w:t>等</w:t>
      </w:r>
      <w:r w:rsidR="00501062" w:rsidRPr="00B92909">
        <w:rPr>
          <w:rFonts w:ascii="仿宋_GB2312" w:eastAsia="仿宋_GB2312" w:hAnsi="仿宋" w:hint="eastAsia"/>
          <w:szCs w:val="32"/>
        </w:rPr>
        <w:t>。</w:t>
      </w:r>
    </w:p>
    <w:p w:rsidR="00903DE8" w:rsidRPr="00B92909" w:rsidRDefault="00903DE8" w:rsidP="00903DE8">
      <w:pPr>
        <w:ind w:firstLineChars="200" w:firstLine="640"/>
        <w:rPr>
          <w:rFonts w:ascii="黑体" w:eastAsia="黑体" w:hAnsi="黑体"/>
          <w:szCs w:val="32"/>
        </w:rPr>
      </w:pPr>
      <w:r>
        <w:rPr>
          <w:rFonts w:ascii="黑体" w:eastAsia="黑体" w:hAnsi="黑体" w:hint="eastAsia"/>
          <w:szCs w:val="32"/>
        </w:rPr>
        <w:t>九</w:t>
      </w:r>
      <w:r w:rsidRPr="00B92909">
        <w:rPr>
          <w:rFonts w:ascii="黑体" w:eastAsia="黑体" w:hAnsi="黑体" w:hint="eastAsia"/>
          <w:szCs w:val="32"/>
        </w:rPr>
        <w:t>、</w:t>
      </w:r>
      <w:r>
        <w:rPr>
          <w:rFonts w:ascii="黑体" w:eastAsia="黑体" w:hAnsi="黑体" w:hint="eastAsia"/>
          <w:szCs w:val="32"/>
        </w:rPr>
        <w:t>建设</w:t>
      </w:r>
      <w:r w:rsidRPr="00B92909">
        <w:rPr>
          <w:rFonts w:ascii="黑体" w:eastAsia="黑体" w:hAnsi="黑体" w:hint="eastAsia"/>
          <w:szCs w:val="32"/>
        </w:rPr>
        <w:t>保障</w:t>
      </w:r>
    </w:p>
    <w:p w:rsidR="00903DE8" w:rsidRPr="00B92909" w:rsidRDefault="00903DE8" w:rsidP="00903DE8">
      <w:pPr>
        <w:ind w:firstLineChars="200" w:firstLine="643"/>
        <w:rPr>
          <w:rFonts w:ascii="仿宋_GB2312" w:eastAsia="仿宋_GB2312" w:hAnsi="仿宋"/>
          <w:szCs w:val="32"/>
        </w:rPr>
      </w:pPr>
      <w:r>
        <w:rPr>
          <w:rFonts w:ascii="仿宋_GB2312" w:eastAsia="仿宋_GB2312" w:hAnsi="仿宋" w:hint="eastAsia"/>
          <w:b/>
          <w:szCs w:val="32"/>
        </w:rPr>
        <w:t>1</w:t>
      </w:r>
      <w:r w:rsidRPr="00B92909">
        <w:rPr>
          <w:rFonts w:ascii="仿宋_GB2312" w:eastAsia="仿宋_GB2312" w:hAnsi="仿宋" w:hint="eastAsia"/>
          <w:b/>
          <w:szCs w:val="32"/>
        </w:rPr>
        <w:t>.经费投入使用情况。</w:t>
      </w:r>
      <w:r w:rsidR="001E0AFF" w:rsidRPr="009776CE">
        <w:rPr>
          <w:rFonts w:ascii="仿宋_GB2312" w:eastAsia="仿宋_GB2312" w:hAnsi="仿宋" w:hint="eastAsia"/>
          <w:szCs w:val="32"/>
        </w:rPr>
        <w:t>省专项经费使用情况</w:t>
      </w:r>
      <w:r w:rsidR="001E0AFF">
        <w:rPr>
          <w:rFonts w:ascii="仿宋_GB2312" w:eastAsia="仿宋_GB2312" w:hAnsi="仿宋" w:hint="eastAsia"/>
          <w:szCs w:val="32"/>
        </w:rPr>
        <w:t>；</w:t>
      </w:r>
      <w:r>
        <w:rPr>
          <w:rFonts w:ascii="仿宋_GB2312" w:eastAsia="仿宋_GB2312" w:hAnsi="仿宋" w:hint="eastAsia"/>
          <w:szCs w:val="32"/>
        </w:rPr>
        <w:t>专业</w:t>
      </w:r>
      <w:r w:rsidRPr="00B92909">
        <w:rPr>
          <w:rFonts w:ascii="仿宋_GB2312" w:eastAsia="仿宋_GB2312" w:hAnsi="仿宋" w:hint="eastAsia"/>
          <w:szCs w:val="32"/>
        </w:rPr>
        <w:t>应用型建设相应经费投入、使用情况</w:t>
      </w:r>
      <w:r w:rsidR="00520282">
        <w:rPr>
          <w:rFonts w:ascii="仿宋_GB2312" w:eastAsia="仿宋_GB2312" w:hAnsi="仿宋" w:hint="eastAsia"/>
          <w:szCs w:val="32"/>
        </w:rPr>
        <w:t>等</w:t>
      </w:r>
      <w:r w:rsidRPr="00B92909">
        <w:rPr>
          <w:rFonts w:ascii="仿宋_GB2312" w:eastAsia="仿宋_GB2312" w:hAnsi="仿宋" w:hint="eastAsia"/>
          <w:szCs w:val="32"/>
        </w:rPr>
        <w:t>。</w:t>
      </w:r>
    </w:p>
    <w:p w:rsidR="00903DE8" w:rsidRPr="00B92909" w:rsidRDefault="00903DE8" w:rsidP="00903DE8">
      <w:pPr>
        <w:ind w:firstLineChars="200" w:firstLine="643"/>
        <w:rPr>
          <w:rFonts w:ascii="仿宋_GB2312" w:eastAsia="仿宋_GB2312" w:hAnsi="仿宋"/>
          <w:szCs w:val="32"/>
        </w:rPr>
      </w:pPr>
      <w:r>
        <w:rPr>
          <w:rFonts w:ascii="仿宋_GB2312" w:eastAsia="仿宋_GB2312" w:hAnsi="仿宋" w:hint="eastAsia"/>
          <w:b/>
          <w:szCs w:val="32"/>
        </w:rPr>
        <w:t>2</w:t>
      </w:r>
      <w:r w:rsidRPr="00B92909">
        <w:rPr>
          <w:rFonts w:ascii="仿宋_GB2312" w:eastAsia="仿宋_GB2312" w:hAnsi="仿宋" w:hint="eastAsia"/>
          <w:b/>
          <w:szCs w:val="32"/>
        </w:rPr>
        <w:t>.质量保障建设。</w:t>
      </w:r>
      <w:r w:rsidRPr="00903DE8">
        <w:rPr>
          <w:rFonts w:ascii="仿宋_GB2312" w:eastAsia="仿宋_GB2312" w:hAnsi="仿宋" w:hint="eastAsia"/>
          <w:szCs w:val="32"/>
        </w:rPr>
        <w:t>专业教学质量保障体系，过程监控、督导及持续改进机制、实施效果等。</w:t>
      </w:r>
    </w:p>
    <w:p w:rsidR="00501062" w:rsidRPr="00B92909" w:rsidRDefault="00903DE8" w:rsidP="00501062">
      <w:pPr>
        <w:ind w:firstLineChars="200" w:firstLine="640"/>
        <w:rPr>
          <w:rFonts w:ascii="黑体" w:eastAsia="黑体" w:hAnsi="黑体"/>
          <w:szCs w:val="32"/>
        </w:rPr>
      </w:pPr>
      <w:r>
        <w:rPr>
          <w:rFonts w:ascii="黑体" w:eastAsia="黑体" w:hAnsi="黑体" w:hint="eastAsia"/>
          <w:szCs w:val="32"/>
        </w:rPr>
        <w:t>十</w:t>
      </w:r>
      <w:r w:rsidR="00501062" w:rsidRPr="00B92909">
        <w:rPr>
          <w:rFonts w:ascii="黑体" w:eastAsia="黑体" w:hAnsi="黑体" w:hint="eastAsia"/>
          <w:szCs w:val="32"/>
        </w:rPr>
        <w:t>、转型发展成效</w:t>
      </w:r>
      <w:r w:rsidR="00CF59B8">
        <w:rPr>
          <w:rFonts w:ascii="黑体" w:eastAsia="黑体" w:hAnsi="黑体" w:hint="eastAsia"/>
          <w:szCs w:val="32"/>
        </w:rPr>
        <w:t>与创新点</w:t>
      </w:r>
    </w:p>
    <w:p w:rsidR="00501062" w:rsidRDefault="00501062" w:rsidP="00501062">
      <w:pPr>
        <w:ind w:firstLineChars="200" w:firstLine="640"/>
        <w:rPr>
          <w:rFonts w:ascii="黑体" w:eastAsia="黑体" w:hAnsi="黑体"/>
          <w:szCs w:val="32"/>
        </w:rPr>
      </w:pPr>
      <w:r w:rsidRPr="00B92909">
        <w:rPr>
          <w:rFonts w:ascii="黑体" w:eastAsia="黑体" w:hAnsi="黑体" w:hint="eastAsia"/>
          <w:szCs w:val="32"/>
        </w:rPr>
        <w:t>十</w:t>
      </w:r>
      <w:r w:rsidR="00903DE8">
        <w:rPr>
          <w:rFonts w:ascii="黑体" w:eastAsia="黑体" w:hAnsi="黑体" w:hint="eastAsia"/>
          <w:szCs w:val="32"/>
        </w:rPr>
        <w:t>一</w:t>
      </w:r>
      <w:r w:rsidRPr="00B92909">
        <w:rPr>
          <w:rFonts w:ascii="黑体" w:eastAsia="黑体" w:hAnsi="黑体" w:hint="eastAsia"/>
          <w:szCs w:val="32"/>
        </w:rPr>
        <w:t>、存在的问题与政策建议</w:t>
      </w:r>
    </w:p>
    <w:p w:rsidR="00031AE8" w:rsidRPr="00B92909" w:rsidRDefault="00031AE8" w:rsidP="00501062">
      <w:pPr>
        <w:ind w:firstLineChars="200" w:firstLine="640"/>
        <w:rPr>
          <w:rFonts w:ascii="黑体" w:eastAsia="黑体" w:hAnsi="黑体"/>
          <w:szCs w:val="32"/>
        </w:rPr>
      </w:pPr>
      <w:r>
        <w:rPr>
          <w:rFonts w:ascii="黑体" w:eastAsia="黑体" w:hAnsi="黑体" w:hint="eastAsia"/>
          <w:szCs w:val="32"/>
        </w:rPr>
        <w:t>十二、下一步工作计划</w:t>
      </w:r>
    </w:p>
    <w:p w:rsidR="00501062" w:rsidRDefault="00501062" w:rsidP="00501062">
      <w:pPr>
        <w:rPr>
          <w:rFonts w:ascii="仿宋" w:eastAsia="仿宋" w:hAnsi="仿宋"/>
        </w:rPr>
      </w:pPr>
    </w:p>
    <w:p w:rsidR="00501062" w:rsidRDefault="00501062" w:rsidP="00501062">
      <w:pPr>
        <w:rPr>
          <w:rFonts w:ascii="仿宋" w:eastAsia="仿宋" w:hAnsi="仿宋" w:cs="宋体"/>
          <w:kern w:val="0"/>
          <w:sz w:val="30"/>
          <w:szCs w:val="30"/>
        </w:rPr>
      </w:pPr>
    </w:p>
    <w:p w:rsidR="008F45B4" w:rsidRPr="00903DE8" w:rsidRDefault="008F45B4"/>
    <w:sectPr w:rsidR="008F45B4" w:rsidRPr="00903DE8" w:rsidSect="008F45B4">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9EBC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9EBC94" w16cid:durableId="2186A6D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92C" w:rsidRDefault="0053292C" w:rsidP="00FF592C">
      <w:r>
        <w:separator/>
      </w:r>
    </w:p>
  </w:endnote>
  <w:endnote w:type="continuationSeparator" w:id="1">
    <w:p w:rsidR="0053292C" w:rsidRDefault="0053292C" w:rsidP="00FF59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42961"/>
      <w:docPartObj>
        <w:docPartGallery w:val="Page Numbers (Bottom of Page)"/>
        <w:docPartUnique/>
      </w:docPartObj>
    </w:sdtPr>
    <w:sdtContent>
      <w:p w:rsidR="00FF592C" w:rsidRDefault="00F923A2">
        <w:pPr>
          <w:pStyle w:val="a4"/>
          <w:jc w:val="center"/>
        </w:pPr>
        <w:r w:rsidRPr="00F923A2">
          <w:fldChar w:fldCharType="begin"/>
        </w:r>
        <w:r w:rsidR="00106160">
          <w:instrText xml:space="preserve"> PAGE   \* MERGEFORMAT </w:instrText>
        </w:r>
        <w:r w:rsidRPr="00F923A2">
          <w:fldChar w:fldCharType="separate"/>
        </w:r>
        <w:r w:rsidR="00CF59B8" w:rsidRPr="00CF59B8">
          <w:rPr>
            <w:noProof/>
            <w:lang w:val="zh-CN"/>
          </w:rPr>
          <w:t>4</w:t>
        </w:r>
        <w:r>
          <w:rPr>
            <w:noProof/>
            <w:lang w:val="zh-CN"/>
          </w:rPr>
          <w:fldChar w:fldCharType="end"/>
        </w:r>
      </w:p>
    </w:sdtContent>
  </w:sdt>
  <w:p w:rsidR="00FF592C" w:rsidRDefault="00FF59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92C" w:rsidRDefault="0053292C" w:rsidP="00FF592C">
      <w:r>
        <w:separator/>
      </w:r>
    </w:p>
  </w:footnote>
  <w:footnote w:type="continuationSeparator" w:id="1">
    <w:p w:rsidR="0053292C" w:rsidRDefault="0053292C" w:rsidP="00FF592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Windows Live" w15:userId="a2e1ec9be04127a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1062"/>
    <w:rsid w:val="00031AE8"/>
    <w:rsid w:val="00044384"/>
    <w:rsid w:val="000474C0"/>
    <w:rsid w:val="000A0A92"/>
    <w:rsid w:val="000D29DD"/>
    <w:rsid w:val="00106160"/>
    <w:rsid w:val="001B73C8"/>
    <w:rsid w:val="001C4C3D"/>
    <w:rsid w:val="001E0AFF"/>
    <w:rsid w:val="001E2D3D"/>
    <w:rsid w:val="0021052B"/>
    <w:rsid w:val="0022249D"/>
    <w:rsid w:val="00241A8B"/>
    <w:rsid w:val="002E1C3A"/>
    <w:rsid w:val="003347C3"/>
    <w:rsid w:val="004C0E89"/>
    <w:rsid w:val="00501062"/>
    <w:rsid w:val="00520282"/>
    <w:rsid w:val="0053292C"/>
    <w:rsid w:val="005844F7"/>
    <w:rsid w:val="00587105"/>
    <w:rsid w:val="00643755"/>
    <w:rsid w:val="008C6AD2"/>
    <w:rsid w:val="008F45B4"/>
    <w:rsid w:val="00903DE8"/>
    <w:rsid w:val="009B1524"/>
    <w:rsid w:val="009D3259"/>
    <w:rsid w:val="009F5E1D"/>
    <w:rsid w:val="00BF0B0B"/>
    <w:rsid w:val="00BF2816"/>
    <w:rsid w:val="00C010EC"/>
    <w:rsid w:val="00C03CFB"/>
    <w:rsid w:val="00CB79D5"/>
    <w:rsid w:val="00CF59B8"/>
    <w:rsid w:val="00D24401"/>
    <w:rsid w:val="00D37FB1"/>
    <w:rsid w:val="00D54064"/>
    <w:rsid w:val="00E7558F"/>
    <w:rsid w:val="00EF1259"/>
    <w:rsid w:val="00F35944"/>
    <w:rsid w:val="00F5736F"/>
    <w:rsid w:val="00F60B11"/>
    <w:rsid w:val="00F923A2"/>
    <w:rsid w:val="00FA47B8"/>
    <w:rsid w:val="00FB3D0B"/>
    <w:rsid w:val="00FF59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062"/>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59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592C"/>
    <w:rPr>
      <w:rFonts w:ascii="Times New Roman" w:eastAsia="宋体" w:hAnsi="Times New Roman" w:cs="Times New Roman"/>
      <w:sz w:val="18"/>
      <w:szCs w:val="18"/>
    </w:rPr>
  </w:style>
  <w:style w:type="paragraph" w:styleId="a4">
    <w:name w:val="footer"/>
    <w:basedOn w:val="a"/>
    <w:link w:val="Char0"/>
    <w:uiPriority w:val="99"/>
    <w:unhideWhenUsed/>
    <w:rsid w:val="00FF592C"/>
    <w:pPr>
      <w:tabs>
        <w:tab w:val="center" w:pos="4153"/>
        <w:tab w:val="right" w:pos="8306"/>
      </w:tabs>
      <w:snapToGrid w:val="0"/>
      <w:jc w:val="left"/>
    </w:pPr>
    <w:rPr>
      <w:sz w:val="18"/>
      <w:szCs w:val="18"/>
    </w:rPr>
  </w:style>
  <w:style w:type="character" w:customStyle="1" w:styleId="Char0">
    <w:name w:val="页脚 Char"/>
    <w:basedOn w:val="a0"/>
    <w:link w:val="a4"/>
    <w:uiPriority w:val="99"/>
    <w:rsid w:val="00FF592C"/>
    <w:rPr>
      <w:rFonts w:ascii="Times New Roman" w:eastAsia="宋体" w:hAnsi="Times New Roman" w:cs="Times New Roman"/>
      <w:sz w:val="18"/>
      <w:szCs w:val="18"/>
    </w:rPr>
  </w:style>
  <w:style w:type="character" w:styleId="a5">
    <w:name w:val="annotation reference"/>
    <w:basedOn w:val="a0"/>
    <w:uiPriority w:val="99"/>
    <w:semiHidden/>
    <w:unhideWhenUsed/>
    <w:rsid w:val="00241A8B"/>
    <w:rPr>
      <w:sz w:val="21"/>
      <w:szCs w:val="21"/>
    </w:rPr>
  </w:style>
  <w:style w:type="paragraph" w:styleId="a6">
    <w:name w:val="annotation text"/>
    <w:basedOn w:val="a"/>
    <w:link w:val="Char1"/>
    <w:uiPriority w:val="99"/>
    <w:semiHidden/>
    <w:unhideWhenUsed/>
    <w:rsid w:val="00241A8B"/>
    <w:pPr>
      <w:jc w:val="left"/>
    </w:pPr>
  </w:style>
  <w:style w:type="character" w:customStyle="1" w:styleId="Char1">
    <w:name w:val="批注文字 Char"/>
    <w:basedOn w:val="a0"/>
    <w:link w:val="a6"/>
    <w:uiPriority w:val="99"/>
    <w:semiHidden/>
    <w:rsid w:val="00241A8B"/>
    <w:rPr>
      <w:rFonts w:ascii="Times New Roman" w:eastAsia="宋体" w:hAnsi="Times New Roman" w:cs="Times New Roman"/>
      <w:sz w:val="32"/>
      <w:szCs w:val="24"/>
    </w:rPr>
  </w:style>
  <w:style w:type="paragraph" w:styleId="a7">
    <w:name w:val="annotation subject"/>
    <w:basedOn w:val="a6"/>
    <w:next w:val="a6"/>
    <w:link w:val="Char2"/>
    <w:uiPriority w:val="99"/>
    <w:semiHidden/>
    <w:unhideWhenUsed/>
    <w:rsid w:val="00241A8B"/>
    <w:rPr>
      <w:b/>
      <w:bCs/>
    </w:rPr>
  </w:style>
  <w:style w:type="character" w:customStyle="1" w:styleId="Char2">
    <w:name w:val="批注主题 Char"/>
    <w:basedOn w:val="Char1"/>
    <w:link w:val="a7"/>
    <w:uiPriority w:val="99"/>
    <w:semiHidden/>
    <w:rsid w:val="00241A8B"/>
    <w:rPr>
      <w:rFonts w:ascii="Times New Roman" w:eastAsia="宋体" w:hAnsi="Times New Roman" w:cs="Times New Roman"/>
      <w:b/>
      <w:bCs/>
      <w:sz w:val="32"/>
      <w:szCs w:val="24"/>
    </w:rPr>
  </w:style>
  <w:style w:type="paragraph" w:styleId="a8">
    <w:name w:val="Balloon Text"/>
    <w:basedOn w:val="a"/>
    <w:link w:val="Char3"/>
    <w:uiPriority w:val="99"/>
    <w:semiHidden/>
    <w:unhideWhenUsed/>
    <w:rsid w:val="00241A8B"/>
    <w:rPr>
      <w:sz w:val="18"/>
      <w:szCs w:val="18"/>
    </w:rPr>
  </w:style>
  <w:style w:type="character" w:customStyle="1" w:styleId="Char3">
    <w:name w:val="批注框文本 Char"/>
    <w:basedOn w:val="a0"/>
    <w:link w:val="a8"/>
    <w:uiPriority w:val="99"/>
    <w:semiHidden/>
    <w:rsid w:val="00241A8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8E3D8-0CA9-42E7-BAA8-536686B2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33</cp:revision>
  <cp:lastPrinted>2018-06-25T01:05:00Z</cp:lastPrinted>
  <dcterms:created xsi:type="dcterms:W3CDTF">2018-06-22T07:59:00Z</dcterms:created>
  <dcterms:modified xsi:type="dcterms:W3CDTF">2019-11-26T02:05:00Z</dcterms:modified>
</cp:coreProperties>
</file>