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4DA95" w14:textId="77777777" w:rsidR="009A625E" w:rsidRPr="009A625E" w:rsidRDefault="009A625E" w:rsidP="009A625E">
      <w:pPr>
        <w:jc w:val="center"/>
        <w:rPr>
          <w:rFonts w:ascii="方正小标宋简体" w:eastAsia="方正小标宋简体"/>
          <w:sz w:val="36"/>
          <w:szCs w:val="40"/>
        </w:rPr>
      </w:pPr>
      <w:r w:rsidRPr="009A625E">
        <w:rPr>
          <w:rFonts w:ascii="方正小标宋简体" w:eastAsia="方正小标宋简体" w:hint="eastAsia"/>
          <w:sz w:val="36"/>
          <w:szCs w:val="40"/>
        </w:rPr>
        <w:t>辽宁省教育厅办公室关于组织开展向应用型转变试点高校及专业验收检查工作的通知</w:t>
      </w:r>
    </w:p>
    <w:p w14:paraId="0A9BDF6C" w14:textId="77777777" w:rsidR="009A625E" w:rsidRPr="009A625E" w:rsidRDefault="009A625E" w:rsidP="009A625E">
      <w:pPr>
        <w:jc w:val="center"/>
        <w:rPr>
          <w:rFonts w:ascii="仿宋_GB2312" w:eastAsia="仿宋_GB2312"/>
          <w:sz w:val="28"/>
          <w:szCs w:val="32"/>
        </w:rPr>
      </w:pPr>
      <w:r w:rsidRPr="009A625E">
        <w:rPr>
          <w:rFonts w:ascii="仿宋_GB2312" w:eastAsia="仿宋_GB2312" w:hint="eastAsia"/>
          <w:sz w:val="28"/>
          <w:szCs w:val="32"/>
        </w:rPr>
        <w:t>辽教办[2019]152号</w:t>
      </w:r>
    </w:p>
    <w:p w14:paraId="18D6D6BA" w14:textId="77777777" w:rsidR="009A625E" w:rsidRPr="009A625E" w:rsidRDefault="009A625E" w:rsidP="009A625E">
      <w:pPr>
        <w:rPr>
          <w:rFonts w:ascii="仿宋_GB2312" w:eastAsia="仿宋_GB2312"/>
          <w:sz w:val="28"/>
          <w:szCs w:val="32"/>
        </w:rPr>
      </w:pPr>
      <w:r w:rsidRPr="009A625E">
        <w:rPr>
          <w:rFonts w:ascii="仿宋_GB2312" w:eastAsia="仿宋_GB2312" w:hint="eastAsia"/>
          <w:sz w:val="28"/>
          <w:szCs w:val="32"/>
        </w:rPr>
        <w:t> </w:t>
      </w:r>
      <w:r w:rsidRPr="009A625E">
        <w:rPr>
          <w:rFonts w:ascii="仿宋_GB2312" w:eastAsia="仿宋_GB2312" w:hint="eastAsia"/>
          <w:sz w:val="28"/>
          <w:szCs w:val="32"/>
        </w:rPr>
        <w:t>省内有关普通本科高等学校：</w:t>
      </w:r>
    </w:p>
    <w:p w14:paraId="04F862A8" w14:textId="77777777" w:rsidR="009A625E" w:rsidRPr="009A625E" w:rsidRDefault="009A625E" w:rsidP="009A625E">
      <w:pPr>
        <w:ind w:firstLineChars="200" w:firstLine="560"/>
        <w:rPr>
          <w:rFonts w:ascii="仿宋_GB2312" w:eastAsia="仿宋_GB2312"/>
          <w:sz w:val="28"/>
          <w:szCs w:val="32"/>
        </w:rPr>
      </w:pPr>
      <w:r w:rsidRPr="009A625E">
        <w:rPr>
          <w:rFonts w:ascii="仿宋_GB2312" w:eastAsia="仿宋_GB2312" w:hint="eastAsia"/>
          <w:sz w:val="28"/>
          <w:szCs w:val="32"/>
        </w:rPr>
        <w:t>为进一步推动普通本科高校向应用型转变，全面落实国家有关部门关于转型发展的有关要求，促进普通本科高校高质量发展，经研究，决定开展向应用型转变试点高校及专业验收检查工作,现将有关事项通知如下:</w:t>
      </w:r>
    </w:p>
    <w:p w14:paraId="47ED8CA4" w14:textId="77777777" w:rsidR="009A625E" w:rsidRPr="009A625E" w:rsidRDefault="009A625E" w:rsidP="009A625E">
      <w:pPr>
        <w:rPr>
          <w:rFonts w:ascii="仿宋_GB2312" w:eastAsia="仿宋_GB2312"/>
          <w:b/>
          <w:bCs/>
          <w:sz w:val="28"/>
          <w:szCs w:val="32"/>
        </w:rPr>
      </w:pPr>
      <w:r w:rsidRPr="009A625E">
        <w:rPr>
          <w:rFonts w:ascii="仿宋_GB2312" w:eastAsia="仿宋_GB2312" w:hint="eastAsia"/>
          <w:b/>
          <w:bCs/>
          <w:sz w:val="28"/>
          <w:szCs w:val="32"/>
        </w:rPr>
        <w:t>一、验收检查对象</w:t>
      </w:r>
    </w:p>
    <w:p w14:paraId="7F393F99" w14:textId="77777777" w:rsidR="009A625E" w:rsidRPr="009A625E" w:rsidRDefault="009A625E" w:rsidP="009A625E">
      <w:pPr>
        <w:ind w:firstLineChars="200" w:firstLine="560"/>
        <w:rPr>
          <w:rFonts w:ascii="仿宋_GB2312" w:eastAsia="仿宋_GB2312"/>
          <w:sz w:val="28"/>
          <w:szCs w:val="32"/>
        </w:rPr>
      </w:pPr>
      <w:r w:rsidRPr="009A625E">
        <w:rPr>
          <w:rFonts w:ascii="仿宋_GB2312" w:eastAsia="仿宋_GB2312" w:hint="eastAsia"/>
          <w:sz w:val="28"/>
          <w:szCs w:val="32"/>
        </w:rPr>
        <w:t>1.21所向应用型转变试点高校；</w:t>
      </w:r>
    </w:p>
    <w:p w14:paraId="5249D07C" w14:textId="77777777" w:rsidR="009A625E" w:rsidRPr="009A625E" w:rsidRDefault="009A625E" w:rsidP="009A625E">
      <w:pPr>
        <w:ind w:firstLineChars="200" w:firstLine="560"/>
        <w:rPr>
          <w:rFonts w:ascii="仿宋_GB2312" w:eastAsia="仿宋_GB2312"/>
          <w:sz w:val="28"/>
          <w:szCs w:val="32"/>
        </w:rPr>
      </w:pPr>
      <w:r w:rsidRPr="009A625E">
        <w:rPr>
          <w:rFonts w:ascii="仿宋_GB2312" w:eastAsia="仿宋_GB2312" w:hint="eastAsia"/>
          <w:sz w:val="28"/>
          <w:szCs w:val="32"/>
        </w:rPr>
        <w:t>2.200个向应用型转变试点专业。</w:t>
      </w:r>
    </w:p>
    <w:p w14:paraId="74D00148" w14:textId="77777777" w:rsidR="009A625E" w:rsidRPr="009A625E" w:rsidRDefault="009A625E" w:rsidP="009A625E">
      <w:pPr>
        <w:rPr>
          <w:rFonts w:ascii="仿宋_GB2312" w:eastAsia="仿宋_GB2312"/>
          <w:b/>
          <w:bCs/>
          <w:sz w:val="28"/>
          <w:szCs w:val="32"/>
        </w:rPr>
      </w:pPr>
      <w:r w:rsidRPr="009A625E">
        <w:rPr>
          <w:rFonts w:ascii="仿宋_GB2312" w:eastAsia="仿宋_GB2312" w:hint="eastAsia"/>
          <w:b/>
          <w:bCs/>
          <w:sz w:val="28"/>
          <w:szCs w:val="32"/>
        </w:rPr>
        <w:t>二、验收检查材料</w:t>
      </w:r>
    </w:p>
    <w:p w14:paraId="6ACE17FF" w14:textId="77777777" w:rsidR="009A625E" w:rsidRPr="009A625E" w:rsidRDefault="009A625E" w:rsidP="009A625E">
      <w:pPr>
        <w:ind w:firstLineChars="200" w:firstLine="560"/>
        <w:rPr>
          <w:rFonts w:ascii="仿宋_GB2312" w:eastAsia="仿宋_GB2312"/>
          <w:sz w:val="28"/>
          <w:szCs w:val="32"/>
        </w:rPr>
      </w:pPr>
      <w:r w:rsidRPr="009A625E">
        <w:rPr>
          <w:rFonts w:ascii="仿宋_GB2312" w:eastAsia="仿宋_GB2312" w:hint="eastAsia"/>
          <w:sz w:val="28"/>
          <w:szCs w:val="32"/>
        </w:rPr>
        <w:t>1.提交试点工作总结报告。对照《辽宁省本科高校向应用型转变试点学校指导性评价指标体系（试行）》及《辽宁省本科高校向应用型转变试点专业指导性评价指标体系（试行）》，提交试点高校或专业工作总结报告。包括试点任务完成情况、取得工作成效、创新点、资金执行情况、存在问题、对策建议等，参考格式见附件1、2。同时提交相关佐证材料，包括学校发展规划、有关政策文件、专业人才培养方案、校企合作协议等。</w:t>
      </w:r>
    </w:p>
    <w:p w14:paraId="7F7B80C0" w14:textId="77777777" w:rsidR="009A625E" w:rsidRPr="009A625E" w:rsidRDefault="009A625E" w:rsidP="00121C5A">
      <w:pPr>
        <w:ind w:firstLineChars="200" w:firstLine="560"/>
        <w:rPr>
          <w:rFonts w:ascii="仿宋_GB2312" w:eastAsia="仿宋_GB2312"/>
          <w:sz w:val="28"/>
          <w:szCs w:val="32"/>
        </w:rPr>
      </w:pPr>
      <w:r w:rsidRPr="009A625E">
        <w:rPr>
          <w:rFonts w:ascii="仿宋_GB2312" w:eastAsia="仿宋_GB2312" w:hint="eastAsia"/>
          <w:sz w:val="28"/>
          <w:szCs w:val="32"/>
        </w:rPr>
        <w:t>2.试点高校及专业同时需提交数据支撑表，具体格式见附件3。</w:t>
      </w:r>
    </w:p>
    <w:p w14:paraId="40075457" w14:textId="77777777" w:rsidR="009A625E" w:rsidRPr="009A625E" w:rsidRDefault="009A625E" w:rsidP="009A625E">
      <w:pPr>
        <w:rPr>
          <w:rFonts w:ascii="仿宋_GB2312" w:eastAsia="仿宋_GB2312"/>
          <w:b/>
          <w:bCs/>
          <w:sz w:val="28"/>
          <w:szCs w:val="32"/>
        </w:rPr>
      </w:pPr>
      <w:r w:rsidRPr="009A625E">
        <w:rPr>
          <w:rFonts w:ascii="仿宋_GB2312" w:eastAsia="仿宋_GB2312" w:hint="eastAsia"/>
          <w:b/>
          <w:bCs/>
          <w:sz w:val="28"/>
          <w:szCs w:val="32"/>
        </w:rPr>
        <w:t>三、有关要求</w:t>
      </w:r>
    </w:p>
    <w:p w14:paraId="743B5A8E" w14:textId="77777777" w:rsidR="009A625E" w:rsidRPr="009A625E" w:rsidRDefault="009A625E" w:rsidP="009A625E">
      <w:pPr>
        <w:ind w:firstLineChars="200" w:firstLine="560"/>
        <w:rPr>
          <w:rFonts w:ascii="仿宋_GB2312" w:eastAsia="仿宋_GB2312"/>
          <w:sz w:val="28"/>
          <w:szCs w:val="32"/>
        </w:rPr>
      </w:pPr>
      <w:r w:rsidRPr="009A625E">
        <w:rPr>
          <w:rFonts w:ascii="仿宋_GB2312" w:eastAsia="仿宋_GB2312" w:hint="eastAsia"/>
          <w:sz w:val="28"/>
          <w:szCs w:val="32"/>
        </w:rPr>
        <w:t>1.请有关高校高度重视，精心部署，落实好相关工作，并于12月</w:t>
      </w:r>
      <w:r w:rsidRPr="009A625E">
        <w:rPr>
          <w:rFonts w:ascii="仿宋_GB2312" w:eastAsia="仿宋_GB2312" w:hint="eastAsia"/>
          <w:sz w:val="28"/>
          <w:szCs w:val="32"/>
        </w:rPr>
        <w:lastRenderedPageBreak/>
        <w:t>5日前以校为单位将相关材料电子版发送至gjc86896698@163.com，试点高校材料请以高校代码-高校名称命名，试点专业材料请以专业代码-专业名称-高校名称命名。</w:t>
      </w:r>
    </w:p>
    <w:p w14:paraId="240DE855" w14:textId="77777777" w:rsidR="009A625E" w:rsidRPr="009A625E" w:rsidRDefault="009A625E" w:rsidP="009A625E">
      <w:pPr>
        <w:ind w:firstLineChars="200" w:firstLine="560"/>
        <w:rPr>
          <w:rFonts w:ascii="仿宋_GB2312" w:eastAsia="仿宋_GB2312"/>
          <w:sz w:val="28"/>
          <w:szCs w:val="32"/>
        </w:rPr>
      </w:pPr>
      <w:r w:rsidRPr="009A625E">
        <w:rPr>
          <w:rFonts w:ascii="仿宋_GB2312" w:eastAsia="仿宋_GB2312" w:hint="eastAsia"/>
          <w:sz w:val="28"/>
          <w:szCs w:val="32"/>
        </w:rPr>
        <w:t>2.我厅将组织专家对试点工作进行验收检查，并根据情况进行抽查。对于出现严重问题的，将进行问责，并要求学校限期整改。</w:t>
      </w:r>
    </w:p>
    <w:p w14:paraId="4496CA56" w14:textId="77777777" w:rsidR="009A625E" w:rsidRPr="009A625E" w:rsidRDefault="009A625E" w:rsidP="009A625E">
      <w:pPr>
        <w:rPr>
          <w:rFonts w:ascii="仿宋_GB2312" w:eastAsia="仿宋_GB2312"/>
          <w:b/>
          <w:bCs/>
          <w:sz w:val="28"/>
          <w:szCs w:val="32"/>
        </w:rPr>
      </w:pPr>
      <w:r w:rsidRPr="009A625E">
        <w:rPr>
          <w:rFonts w:ascii="仿宋_GB2312" w:eastAsia="仿宋_GB2312" w:hint="eastAsia"/>
          <w:b/>
          <w:bCs/>
          <w:sz w:val="28"/>
          <w:szCs w:val="32"/>
        </w:rPr>
        <w:t>四、联系人与联系方式</w:t>
      </w:r>
    </w:p>
    <w:p w14:paraId="67DD2DB1" w14:textId="77777777" w:rsidR="009A625E" w:rsidRPr="009A625E" w:rsidRDefault="009A625E" w:rsidP="009A625E">
      <w:pPr>
        <w:ind w:firstLineChars="200" w:firstLine="560"/>
        <w:rPr>
          <w:rFonts w:ascii="仿宋_GB2312" w:eastAsia="仿宋_GB2312"/>
          <w:sz w:val="28"/>
          <w:szCs w:val="32"/>
        </w:rPr>
      </w:pPr>
      <w:r w:rsidRPr="009A625E">
        <w:rPr>
          <w:rFonts w:ascii="仿宋_GB2312" w:eastAsia="仿宋_GB2312" w:hint="eastAsia"/>
          <w:sz w:val="28"/>
          <w:szCs w:val="32"/>
        </w:rPr>
        <w:t>辽宁省教育厅工业高等教育处李黎，联系电话：024-86896698；电子邮箱：</w:t>
      </w:r>
      <w:hyperlink r:id="rId6" w:history="1">
        <w:r w:rsidRPr="009A625E">
          <w:rPr>
            <w:rStyle w:val="a4"/>
            <w:rFonts w:ascii="仿宋_GB2312" w:eastAsia="仿宋_GB2312" w:hint="eastAsia"/>
            <w:sz w:val="28"/>
            <w:szCs w:val="32"/>
          </w:rPr>
          <w:t>gjc86896698@163.com</w:t>
        </w:r>
      </w:hyperlink>
      <w:r w:rsidRPr="009A625E">
        <w:rPr>
          <w:rFonts w:ascii="仿宋_GB2312" w:eastAsia="仿宋_GB2312" w:hint="eastAsia"/>
          <w:sz w:val="28"/>
          <w:szCs w:val="32"/>
        </w:rPr>
        <w:t>；通讯地址：沈阳市皇姑区崇山东路46-1号；邮编：110032。</w:t>
      </w:r>
    </w:p>
    <w:p w14:paraId="2B2EC115" w14:textId="77777777" w:rsidR="009A625E" w:rsidRPr="009A625E" w:rsidRDefault="009A625E" w:rsidP="009A625E">
      <w:pPr>
        <w:rPr>
          <w:rFonts w:ascii="仿宋_GB2312" w:eastAsia="仿宋_GB2312"/>
          <w:sz w:val="28"/>
          <w:szCs w:val="32"/>
        </w:rPr>
      </w:pPr>
      <w:r w:rsidRPr="009A625E">
        <w:rPr>
          <w:rFonts w:ascii="仿宋_GB2312" w:eastAsia="仿宋_GB2312" w:hint="eastAsia"/>
          <w:sz w:val="28"/>
          <w:szCs w:val="32"/>
        </w:rPr>
        <w:t> </w:t>
      </w:r>
    </w:p>
    <w:p w14:paraId="3BB21E0B" w14:textId="77777777" w:rsidR="009A625E" w:rsidRPr="009A625E" w:rsidRDefault="009A625E" w:rsidP="009A625E">
      <w:pPr>
        <w:rPr>
          <w:rFonts w:ascii="仿宋_GB2312" w:eastAsia="仿宋_GB2312"/>
          <w:sz w:val="28"/>
          <w:szCs w:val="32"/>
        </w:rPr>
      </w:pPr>
      <w:r w:rsidRPr="009A625E">
        <w:rPr>
          <w:rFonts w:ascii="仿宋_GB2312" w:eastAsia="仿宋_GB2312" w:hint="eastAsia"/>
          <w:sz w:val="28"/>
          <w:szCs w:val="32"/>
        </w:rPr>
        <w:t>附件:</w:t>
      </w:r>
    </w:p>
    <w:p w14:paraId="3B37568D" w14:textId="77777777" w:rsidR="009A625E" w:rsidRPr="009A625E" w:rsidRDefault="005B2640" w:rsidP="009A625E">
      <w:pPr>
        <w:rPr>
          <w:rFonts w:ascii="仿宋_GB2312" w:eastAsia="仿宋_GB2312"/>
          <w:sz w:val="28"/>
          <w:szCs w:val="32"/>
        </w:rPr>
      </w:pPr>
      <w:hyperlink r:id="rId7" w:history="1">
        <w:r w:rsidR="009A625E" w:rsidRPr="009A625E">
          <w:rPr>
            <w:rStyle w:val="a4"/>
            <w:rFonts w:ascii="仿宋_GB2312" w:eastAsia="仿宋_GB2312" w:hint="eastAsia"/>
            <w:sz w:val="28"/>
            <w:szCs w:val="32"/>
          </w:rPr>
          <w:t>1.转型发展工作总结报告基本要求（高校）</w:t>
        </w:r>
      </w:hyperlink>
    </w:p>
    <w:p w14:paraId="55002ECC" w14:textId="77777777" w:rsidR="009A625E" w:rsidRPr="009A625E" w:rsidRDefault="005B2640" w:rsidP="009A625E">
      <w:pPr>
        <w:rPr>
          <w:rFonts w:ascii="仿宋_GB2312" w:eastAsia="仿宋_GB2312"/>
          <w:sz w:val="28"/>
          <w:szCs w:val="32"/>
        </w:rPr>
      </w:pPr>
      <w:hyperlink r:id="rId8" w:history="1">
        <w:r w:rsidR="009A625E" w:rsidRPr="009A625E">
          <w:rPr>
            <w:rStyle w:val="a4"/>
            <w:rFonts w:ascii="仿宋_GB2312" w:eastAsia="仿宋_GB2312" w:hint="eastAsia"/>
            <w:sz w:val="28"/>
            <w:szCs w:val="32"/>
          </w:rPr>
          <w:t>2.转型发展工作总结报告基本要求（专业）</w:t>
        </w:r>
      </w:hyperlink>
      <w:bookmarkStart w:id="0" w:name="_GoBack"/>
      <w:bookmarkEnd w:id="0"/>
    </w:p>
    <w:p w14:paraId="03101E35" w14:textId="77777777" w:rsidR="009A625E" w:rsidRPr="009A625E" w:rsidRDefault="005B2640" w:rsidP="009A625E">
      <w:pPr>
        <w:rPr>
          <w:rFonts w:ascii="仿宋_GB2312" w:eastAsia="仿宋_GB2312"/>
          <w:sz w:val="28"/>
          <w:szCs w:val="32"/>
        </w:rPr>
      </w:pPr>
      <w:hyperlink r:id="rId9" w:history="1">
        <w:r w:rsidR="009A625E" w:rsidRPr="009A625E">
          <w:rPr>
            <w:rStyle w:val="a4"/>
            <w:rFonts w:ascii="仿宋_GB2312" w:eastAsia="仿宋_GB2312" w:hint="eastAsia"/>
            <w:sz w:val="28"/>
            <w:szCs w:val="32"/>
          </w:rPr>
          <w:t>3. 转型发展工作总结报告支撑数据表</w:t>
        </w:r>
      </w:hyperlink>
    </w:p>
    <w:p w14:paraId="1C637F6B" w14:textId="77777777" w:rsidR="009A625E" w:rsidRPr="009A625E" w:rsidRDefault="009A625E" w:rsidP="009A625E">
      <w:pPr>
        <w:jc w:val="right"/>
        <w:rPr>
          <w:rFonts w:ascii="仿宋_GB2312" w:eastAsia="仿宋_GB2312"/>
          <w:sz w:val="28"/>
          <w:szCs w:val="32"/>
        </w:rPr>
      </w:pPr>
      <w:r w:rsidRPr="009A625E">
        <w:rPr>
          <w:rFonts w:ascii="仿宋_GB2312" w:eastAsia="仿宋_GB2312" w:hint="eastAsia"/>
          <w:sz w:val="28"/>
          <w:szCs w:val="32"/>
        </w:rPr>
        <w:t> </w:t>
      </w:r>
    </w:p>
    <w:p w14:paraId="301BED23" w14:textId="77777777" w:rsidR="009A625E" w:rsidRPr="009A625E" w:rsidRDefault="009A625E" w:rsidP="009A625E">
      <w:pPr>
        <w:jc w:val="right"/>
        <w:rPr>
          <w:rFonts w:ascii="仿宋_GB2312" w:eastAsia="仿宋_GB2312"/>
          <w:sz w:val="28"/>
          <w:szCs w:val="32"/>
        </w:rPr>
      </w:pPr>
      <w:r w:rsidRPr="009A625E">
        <w:rPr>
          <w:rFonts w:ascii="仿宋_GB2312" w:eastAsia="仿宋_GB2312" w:hint="eastAsia"/>
          <w:sz w:val="28"/>
          <w:szCs w:val="32"/>
        </w:rPr>
        <w:t>辽宁省教育厅办公室</w:t>
      </w:r>
    </w:p>
    <w:p w14:paraId="3A652A36" w14:textId="77777777" w:rsidR="009A625E" w:rsidRPr="009A625E" w:rsidRDefault="009A625E" w:rsidP="009A625E">
      <w:pPr>
        <w:jc w:val="right"/>
        <w:rPr>
          <w:rFonts w:ascii="仿宋_GB2312" w:eastAsia="仿宋_GB2312"/>
          <w:sz w:val="28"/>
          <w:szCs w:val="32"/>
        </w:rPr>
      </w:pPr>
      <w:r w:rsidRPr="009A625E">
        <w:rPr>
          <w:rFonts w:ascii="仿宋_GB2312" w:eastAsia="仿宋_GB2312" w:hint="eastAsia"/>
          <w:sz w:val="28"/>
          <w:szCs w:val="32"/>
        </w:rPr>
        <w:t>2019年11月26日</w:t>
      </w:r>
    </w:p>
    <w:p w14:paraId="527CD8E0" w14:textId="77777777" w:rsidR="00987684" w:rsidRPr="009A625E" w:rsidRDefault="00987684" w:rsidP="009A625E">
      <w:pPr>
        <w:rPr>
          <w:rFonts w:ascii="仿宋_GB2312" w:eastAsia="仿宋_GB2312"/>
          <w:sz w:val="28"/>
          <w:szCs w:val="32"/>
        </w:rPr>
      </w:pPr>
    </w:p>
    <w:sectPr w:rsidR="00987684" w:rsidRPr="009A62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A2AFC" w14:textId="77777777" w:rsidR="005B2640" w:rsidRDefault="005B2640" w:rsidP="00121C5A">
      <w:r>
        <w:separator/>
      </w:r>
    </w:p>
  </w:endnote>
  <w:endnote w:type="continuationSeparator" w:id="0">
    <w:p w14:paraId="7CD33EC0" w14:textId="77777777" w:rsidR="005B2640" w:rsidRDefault="005B2640" w:rsidP="0012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ED968" w14:textId="77777777" w:rsidR="005B2640" w:rsidRDefault="005B2640" w:rsidP="00121C5A">
      <w:r>
        <w:separator/>
      </w:r>
    </w:p>
  </w:footnote>
  <w:footnote w:type="continuationSeparator" w:id="0">
    <w:p w14:paraId="411080B1" w14:textId="77777777" w:rsidR="005B2640" w:rsidRDefault="005B2640" w:rsidP="00121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84"/>
    <w:rsid w:val="00121C5A"/>
    <w:rsid w:val="005B2640"/>
    <w:rsid w:val="00987684"/>
    <w:rsid w:val="009A6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56031"/>
  <w15:chartTrackingRefBased/>
  <w15:docId w15:val="{ADC82460-4D9C-466C-8C61-1DDA07D3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A625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25E"/>
    <w:rPr>
      <w:rFonts w:ascii="宋体" w:eastAsia="宋体" w:hAnsi="宋体" w:cs="宋体"/>
      <w:b/>
      <w:bCs/>
      <w:kern w:val="36"/>
      <w:sz w:val="48"/>
      <w:szCs w:val="48"/>
    </w:rPr>
  </w:style>
  <w:style w:type="paragraph" w:styleId="a3">
    <w:name w:val="Normal (Web)"/>
    <w:basedOn w:val="a"/>
    <w:uiPriority w:val="99"/>
    <w:semiHidden/>
    <w:unhideWhenUsed/>
    <w:rsid w:val="009A625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9A625E"/>
    <w:rPr>
      <w:color w:val="0000FF"/>
      <w:u w:val="single"/>
    </w:rPr>
  </w:style>
  <w:style w:type="paragraph" w:styleId="a5">
    <w:name w:val="header"/>
    <w:basedOn w:val="a"/>
    <w:link w:val="a6"/>
    <w:uiPriority w:val="99"/>
    <w:unhideWhenUsed/>
    <w:rsid w:val="00121C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21C5A"/>
    <w:rPr>
      <w:sz w:val="18"/>
      <w:szCs w:val="18"/>
    </w:rPr>
  </w:style>
  <w:style w:type="paragraph" w:styleId="a7">
    <w:name w:val="footer"/>
    <w:basedOn w:val="a"/>
    <w:link w:val="a8"/>
    <w:uiPriority w:val="99"/>
    <w:unhideWhenUsed/>
    <w:rsid w:val="00121C5A"/>
    <w:pPr>
      <w:tabs>
        <w:tab w:val="center" w:pos="4153"/>
        <w:tab w:val="right" w:pos="8306"/>
      </w:tabs>
      <w:snapToGrid w:val="0"/>
      <w:jc w:val="left"/>
    </w:pPr>
    <w:rPr>
      <w:sz w:val="18"/>
      <w:szCs w:val="18"/>
    </w:rPr>
  </w:style>
  <w:style w:type="character" w:customStyle="1" w:styleId="a8">
    <w:name w:val="页脚 字符"/>
    <w:basedOn w:val="a0"/>
    <w:link w:val="a7"/>
    <w:uiPriority w:val="99"/>
    <w:rsid w:val="00121C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4959">
      <w:bodyDiv w:val="1"/>
      <w:marLeft w:val="0"/>
      <w:marRight w:val="0"/>
      <w:marTop w:val="0"/>
      <w:marBottom w:val="0"/>
      <w:divBdr>
        <w:top w:val="none" w:sz="0" w:space="0" w:color="auto"/>
        <w:left w:val="none" w:sz="0" w:space="0" w:color="auto"/>
        <w:bottom w:val="none" w:sz="0" w:space="0" w:color="auto"/>
        <w:right w:val="none" w:sz="0" w:space="0" w:color="auto"/>
      </w:divBdr>
      <w:divsChild>
        <w:div w:id="824323289">
          <w:marLeft w:val="0"/>
          <w:marRight w:val="0"/>
          <w:marTop w:val="0"/>
          <w:marBottom w:val="0"/>
          <w:divBdr>
            <w:top w:val="none" w:sz="0" w:space="0" w:color="auto"/>
            <w:left w:val="none" w:sz="0" w:space="0" w:color="auto"/>
            <w:bottom w:val="none" w:sz="0" w:space="0" w:color="auto"/>
            <w:right w:val="none" w:sz="0" w:space="0" w:color="auto"/>
          </w:divBdr>
        </w:div>
        <w:div w:id="272595239">
          <w:marLeft w:val="300"/>
          <w:marRight w:val="300"/>
          <w:marTop w:val="0"/>
          <w:marBottom w:val="1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ln.cn/uploadfile/2019/1126/20191126044730229.docx" TargetMode="External"/><Relationship Id="rId3" Type="http://schemas.openxmlformats.org/officeDocument/2006/relationships/webSettings" Target="webSettings.xml"/><Relationship Id="rId7" Type="http://schemas.openxmlformats.org/officeDocument/2006/relationships/hyperlink" Target="http://www.upln.cn/uploadfile/2019/1126/2019112604471551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c86896698@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upln.cn/uploadfile/2019/1126/20191126044739656.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于旭蓉</dc:creator>
  <cp:keywords/>
  <dc:description/>
  <cp:lastModifiedBy>于旭蓉</cp:lastModifiedBy>
  <cp:revision>4</cp:revision>
  <dcterms:created xsi:type="dcterms:W3CDTF">2019-11-27T01:54:00Z</dcterms:created>
  <dcterms:modified xsi:type="dcterms:W3CDTF">2019-11-27T01:56:00Z</dcterms:modified>
</cp:coreProperties>
</file>