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88C9F">
      <w:pPr>
        <w:autoSpaceDE w:val="0"/>
        <w:autoSpaceDN w:val="0"/>
        <w:spacing w:after="0" w:line="600" w:lineRule="exact"/>
        <w:rPr>
          <w:rFonts w:hint="eastAsia" w:ascii="Times New Roman" w:hAnsi="仿宋_GB2312" w:eastAsia="黑体" w:cs="仿宋_GB2312"/>
          <w:kern w:val="0"/>
          <w:sz w:val="28"/>
          <w:szCs w:val="28"/>
          <w:lang w:eastAsia="zh-CN"/>
          <w14:ligatures w14:val="none"/>
        </w:rPr>
      </w:pPr>
      <w:r>
        <w:rPr>
          <w:rFonts w:hint="eastAsia" w:ascii="黑体" w:hAnsi="仿宋_GB2312" w:eastAsia="黑体" w:cs="仿宋_GB2312"/>
          <w:kern w:val="0"/>
          <w:sz w:val="28"/>
          <w:szCs w:val="28"/>
          <w14:ligatures w14:val="none"/>
        </w:rPr>
        <w:t>附件</w:t>
      </w:r>
      <w:r>
        <w:rPr>
          <w:rFonts w:hint="eastAsia" w:ascii="Times New Roman" w:hAnsi="仿宋_GB2312" w:eastAsia="等线" w:cs="仿宋_GB2312"/>
          <w:kern w:val="0"/>
          <w:sz w:val="28"/>
          <w:szCs w:val="28"/>
          <w:lang w:val="en-US" w:eastAsia="zh-CN"/>
          <w14:ligatures w14:val="none"/>
        </w:rPr>
        <w:t>1</w:t>
      </w:r>
      <w:bookmarkStart w:id="0" w:name="_GoBack"/>
      <w:bookmarkEnd w:id="0"/>
    </w:p>
    <w:p w14:paraId="4F498AC4">
      <w:pPr>
        <w:autoSpaceDE w:val="0"/>
        <w:autoSpaceDN w:val="0"/>
        <w:spacing w:after="0" w:line="600" w:lineRule="exact"/>
        <w:jc w:val="center"/>
        <w:rPr>
          <w:rFonts w:ascii="方正小标宋简体" w:hAnsi="仿宋_GB2312" w:eastAsia="方正小标宋简体" w:cs="仿宋_GB2312"/>
          <w:kern w:val="0"/>
          <w:sz w:val="36"/>
          <w:szCs w:val="36"/>
          <w14:ligatures w14:val="none"/>
        </w:rPr>
      </w:pPr>
      <w:r>
        <w:rPr>
          <w:rFonts w:hint="eastAsia" w:ascii="方正小标宋简体" w:hAnsi="仿宋_GB2312" w:eastAsia="方正小标宋简体" w:cs="仿宋_GB2312"/>
          <w:kern w:val="0"/>
          <w:sz w:val="36"/>
          <w:szCs w:val="36"/>
          <w14:ligatures w14:val="none"/>
        </w:rPr>
        <w:t>辽宁省高校课程思政建设标杆院系评审指标体系</w:t>
      </w:r>
    </w:p>
    <w:tbl>
      <w:tblPr>
        <w:tblStyle w:val="10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2304"/>
        <w:gridCol w:w="4922"/>
      </w:tblGrid>
      <w:tr w14:paraId="46785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39" w:type="dxa"/>
          </w:tcPr>
          <w:p w14:paraId="6633F6DD">
            <w:pPr>
              <w:autoSpaceDE w:val="0"/>
              <w:autoSpaceDN w:val="0"/>
              <w:spacing w:after="0" w:line="600" w:lineRule="exact"/>
              <w:jc w:val="center"/>
              <w:rPr>
                <w:rFonts w:ascii="黑体" w:hAnsi="仿宋_GB2312" w:eastAsia="黑体" w:cs="仿宋_GB2312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4"/>
                <w:szCs w:val="22"/>
                <w:lang w:eastAsia="en-US"/>
                <w14:ligatures w14:val="none"/>
              </w:rPr>
              <w:t>一级指标</w:t>
            </w:r>
          </w:p>
        </w:tc>
        <w:tc>
          <w:tcPr>
            <w:tcW w:w="2304" w:type="dxa"/>
          </w:tcPr>
          <w:p w14:paraId="29FFA015">
            <w:pPr>
              <w:autoSpaceDE w:val="0"/>
              <w:autoSpaceDN w:val="0"/>
              <w:spacing w:after="0" w:line="600" w:lineRule="exact"/>
              <w:jc w:val="center"/>
              <w:rPr>
                <w:rFonts w:ascii="黑体" w:hAnsi="仿宋_GB2312" w:eastAsia="黑体" w:cs="仿宋_GB2312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4"/>
                <w:szCs w:val="22"/>
                <w:lang w:eastAsia="en-US"/>
                <w14:ligatures w14:val="none"/>
              </w:rPr>
              <w:t>二级指标</w:t>
            </w:r>
          </w:p>
        </w:tc>
        <w:tc>
          <w:tcPr>
            <w:tcW w:w="4922" w:type="dxa"/>
          </w:tcPr>
          <w:p w14:paraId="5E6E93FE">
            <w:pPr>
              <w:autoSpaceDE w:val="0"/>
              <w:autoSpaceDN w:val="0"/>
              <w:spacing w:after="0" w:line="600" w:lineRule="exact"/>
              <w:ind w:left="257"/>
              <w:jc w:val="center"/>
              <w:rPr>
                <w:rFonts w:ascii="黑体" w:hAnsi="仿宋_GB2312" w:eastAsia="黑体" w:cs="仿宋_GB2312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4"/>
                <w:szCs w:val="22"/>
                <w:lang w:eastAsia="en-US"/>
                <w14:ligatures w14:val="none"/>
              </w:rPr>
              <w:t>指标内涵</w:t>
            </w:r>
          </w:p>
        </w:tc>
      </w:tr>
      <w:tr w14:paraId="5BB05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1439" w:type="dxa"/>
            <w:vMerge w:val="restart"/>
            <w:vAlign w:val="center"/>
          </w:tcPr>
          <w:p w14:paraId="6519DE1C">
            <w:pPr>
              <w:autoSpaceDE w:val="0"/>
              <w:autoSpaceDN w:val="0"/>
              <w:spacing w:after="0" w:line="500" w:lineRule="exact"/>
              <w:ind w:left="171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en-US"/>
                <w14:ligatures w14:val="none"/>
              </w:rPr>
              <w:t>1.组织管理</w:t>
            </w:r>
          </w:p>
        </w:tc>
        <w:tc>
          <w:tcPr>
            <w:tcW w:w="2304" w:type="dxa"/>
            <w:vAlign w:val="center"/>
          </w:tcPr>
          <w:p w14:paraId="3B825EAA">
            <w:pPr>
              <w:autoSpaceDE w:val="0"/>
              <w:autoSpaceDN w:val="0"/>
              <w:spacing w:after="0" w:line="400" w:lineRule="exact"/>
              <w:ind w:left="108" w:firstLine="240" w:firstLineChars="100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en-US"/>
                <w14:ligatures w14:val="none"/>
              </w:rPr>
              <w:t>1.1 组织领导</w:t>
            </w:r>
          </w:p>
        </w:tc>
        <w:tc>
          <w:tcPr>
            <w:tcW w:w="4922" w:type="dxa"/>
            <w:vAlign w:val="center"/>
          </w:tcPr>
          <w:p w14:paraId="68A0E91A">
            <w:pPr>
              <w:autoSpaceDE w:val="0"/>
              <w:autoSpaceDN w:val="0"/>
              <w:spacing w:after="0" w:line="400" w:lineRule="exact"/>
              <w:ind w:left="108" w:right="86"/>
              <w:jc w:val="both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  <w14:ligatures w14:val="none"/>
              </w:rPr>
              <w:t>院（系）党政联席会议每学期至少召开 1 次专题会议，研究课程思政建设工作，会议决议及时落实</w:t>
            </w:r>
          </w:p>
        </w:tc>
      </w:tr>
      <w:tr w14:paraId="32E73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atLeast"/>
        </w:trPr>
        <w:tc>
          <w:tcPr>
            <w:tcW w:w="1439" w:type="dxa"/>
            <w:vMerge w:val="continue"/>
            <w:tcBorders>
              <w:top w:val="nil"/>
            </w:tcBorders>
            <w:vAlign w:val="center"/>
          </w:tcPr>
          <w:p w14:paraId="2D6D119F">
            <w:pPr>
              <w:autoSpaceDE w:val="0"/>
              <w:autoSpaceDN w:val="0"/>
              <w:spacing w:after="0" w:line="500" w:lineRule="exact"/>
              <w:jc w:val="center"/>
              <w:rPr>
                <w:rFonts w:ascii="仿宋_GB2312" w:hAnsi="等线" w:eastAsia="仿宋_GB2312"/>
                <w:snapToGrid w:val="0"/>
                <w:kern w:val="0"/>
                <w:sz w:val="2"/>
                <w:szCs w:val="2"/>
                <w:lang w:eastAsia="zh-CN"/>
                <w14:ligatures w14:val="none"/>
              </w:rPr>
            </w:pPr>
          </w:p>
        </w:tc>
        <w:tc>
          <w:tcPr>
            <w:tcW w:w="2304" w:type="dxa"/>
            <w:vAlign w:val="center"/>
          </w:tcPr>
          <w:p w14:paraId="2A570F3D">
            <w:pPr>
              <w:autoSpaceDE w:val="0"/>
              <w:autoSpaceDN w:val="0"/>
              <w:spacing w:after="0" w:line="400" w:lineRule="exact"/>
              <w:ind w:left="108" w:firstLine="240" w:firstLineChars="100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en-US"/>
                <w14:ligatures w14:val="none"/>
              </w:rPr>
              <w:t>1.2 工作机制</w:t>
            </w:r>
          </w:p>
        </w:tc>
        <w:tc>
          <w:tcPr>
            <w:tcW w:w="4922" w:type="dxa"/>
            <w:vAlign w:val="center"/>
          </w:tcPr>
          <w:p w14:paraId="29D48595">
            <w:pPr>
              <w:autoSpaceDE w:val="0"/>
              <w:autoSpaceDN w:val="0"/>
              <w:spacing w:after="0" w:line="400" w:lineRule="exact"/>
              <w:ind w:left="108" w:right="-15"/>
              <w:jc w:val="both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  <w14:ligatures w14:val="none"/>
              </w:rPr>
              <w:t>出台指导全院（系）课程思政建设方案；把课程思政建设情况和教学效果作为对系（教研室）的工作考核指标，以及教师考核评价、岗位聘用、评优奖励、选拔培训的必要条件； 在各类成果的评选表彰中，突出课程思政要求</w:t>
            </w:r>
          </w:p>
        </w:tc>
      </w:tr>
      <w:tr w14:paraId="68AAF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439" w:type="dxa"/>
            <w:vMerge w:val="continue"/>
            <w:tcBorders>
              <w:top w:val="nil"/>
            </w:tcBorders>
            <w:vAlign w:val="center"/>
          </w:tcPr>
          <w:p w14:paraId="431C84A1">
            <w:pPr>
              <w:autoSpaceDE w:val="0"/>
              <w:autoSpaceDN w:val="0"/>
              <w:spacing w:after="0" w:line="500" w:lineRule="exact"/>
              <w:jc w:val="center"/>
              <w:rPr>
                <w:rFonts w:ascii="仿宋_GB2312" w:hAnsi="等线" w:eastAsia="仿宋_GB2312"/>
                <w:snapToGrid w:val="0"/>
                <w:kern w:val="0"/>
                <w:sz w:val="2"/>
                <w:szCs w:val="2"/>
                <w:lang w:eastAsia="zh-CN"/>
                <w14:ligatures w14:val="none"/>
              </w:rPr>
            </w:pPr>
          </w:p>
        </w:tc>
        <w:tc>
          <w:tcPr>
            <w:tcW w:w="2304" w:type="dxa"/>
            <w:vAlign w:val="center"/>
          </w:tcPr>
          <w:p w14:paraId="103C66A3">
            <w:pPr>
              <w:autoSpaceDE w:val="0"/>
              <w:autoSpaceDN w:val="0"/>
              <w:spacing w:after="0" w:line="400" w:lineRule="exact"/>
              <w:ind w:left="108" w:firstLine="240" w:firstLineChars="100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en-US"/>
                <w14:ligatures w14:val="none"/>
              </w:rPr>
              <w:t>1.3 条件保障</w:t>
            </w:r>
          </w:p>
        </w:tc>
        <w:tc>
          <w:tcPr>
            <w:tcW w:w="4922" w:type="dxa"/>
            <w:vAlign w:val="center"/>
          </w:tcPr>
          <w:p w14:paraId="6FFCA47B">
            <w:pPr>
              <w:autoSpaceDE w:val="0"/>
              <w:autoSpaceDN w:val="0"/>
              <w:spacing w:after="0" w:line="400" w:lineRule="exact"/>
              <w:ind w:left="108"/>
              <w:jc w:val="both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  <w14:ligatures w14:val="none"/>
              </w:rPr>
              <w:t>在政策、经费和条件等方面保障有力</w:t>
            </w:r>
          </w:p>
        </w:tc>
      </w:tr>
      <w:tr w14:paraId="70B03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1439" w:type="dxa"/>
            <w:vMerge w:val="restart"/>
            <w:vAlign w:val="center"/>
          </w:tcPr>
          <w:p w14:paraId="1510E2D7">
            <w:pPr>
              <w:autoSpaceDE w:val="0"/>
              <w:autoSpaceDN w:val="0"/>
              <w:spacing w:after="0" w:line="500" w:lineRule="exact"/>
              <w:ind w:left="257" w:right="183" w:firstLine="28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en-US"/>
                <w14:ligatures w14:val="none"/>
              </w:rPr>
              <w:t>2.专业和课程建设</w:t>
            </w:r>
          </w:p>
        </w:tc>
        <w:tc>
          <w:tcPr>
            <w:tcW w:w="2304" w:type="dxa"/>
            <w:vAlign w:val="center"/>
          </w:tcPr>
          <w:p w14:paraId="59AB52F1">
            <w:pPr>
              <w:autoSpaceDE w:val="0"/>
              <w:autoSpaceDN w:val="0"/>
              <w:spacing w:after="0" w:line="400" w:lineRule="exact"/>
              <w:ind w:left="108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en-US"/>
                <w14:ligatures w14:val="none"/>
              </w:rPr>
              <w:t>2.1 专业培养方案</w:t>
            </w:r>
          </w:p>
        </w:tc>
        <w:tc>
          <w:tcPr>
            <w:tcW w:w="4922" w:type="dxa"/>
            <w:vAlign w:val="center"/>
          </w:tcPr>
          <w:p w14:paraId="44E8D1B8">
            <w:pPr>
              <w:autoSpaceDE w:val="0"/>
              <w:autoSpaceDN w:val="0"/>
              <w:spacing w:after="0" w:line="400" w:lineRule="exact"/>
              <w:ind w:left="108" w:right="9"/>
              <w:jc w:val="both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  <w14:ligatures w14:val="none"/>
              </w:rPr>
              <w:t>结合学校发展定位和人才培养目标，修订专业人才培养方案，落实课程思政要求</w:t>
            </w:r>
          </w:p>
        </w:tc>
      </w:tr>
      <w:tr w14:paraId="5A3DB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439" w:type="dxa"/>
            <w:vMerge w:val="continue"/>
            <w:tcBorders>
              <w:top w:val="nil"/>
            </w:tcBorders>
            <w:vAlign w:val="center"/>
          </w:tcPr>
          <w:p w14:paraId="298BD7D2">
            <w:pPr>
              <w:autoSpaceDE w:val="0"/>
              <w:autoSpaceDN w:val="0"/>
              <w:spacing w:after="0" w:line="500" w:lineRule="exact"/>
              <w:jc w:val="center"/>
              <w:rPr>
                <w:rFonts w:ascii="仿宋_GB2312" w:hAnsi="等线" w:eastAsia="仿宋_GB2312"/>
                <w:snapToGrid w:val="0"/>
                <w:kern w:val="0"/>
                <w:sz w:val="2"/>
                <w:szCs w:val="2"/>
                <w:lang w:eastAsia="zh-CN"/>
                <w14:ligatures w14:val="none"/>
              </w:rPr>
            </w:pPr>
          </w:p>
        </w:tc>
        <w:tc>
          <w:tcPr>
            <w:tcW w:w="2304" w:type="dxa"/>
            <w:vAlign w:val="center"/>
          </w:tcPr>
          <w:p w14:paraId="6B7C56DA">
            <w:pPr>
              <w:autoSpaceDE w:val="0"/>
              <w:autoSpaceDN w:val="0"/>
              <w:spacing w:after="0" w:line="400" w:lineRule="exact"/>
              <w:ind w:left="108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en-US"/>
                <w14:ligatures w14:val="none"/>
              </w:rPr>
              <w:t>2.2 课程教学大纲</w:t>
            </w:r>
          </w:p>
        </w:tc>
        <w:tc>
          <w:tcPr>
            <w:tcW w:w="4922" w:type="dxa"/>
            <w:vAlign w:val="center"/>
          </w:tcPr>
          <w:p w14:paraId="65E8298A">
            <w:pPr>
              <w:autoSpaceDE w:val="0"/>
              <w:autoSpaceDN w:val="0"/>
              <w:spacing w:after="0" w:line="400" w:lineRule="exact"/>
              <w:ind w:left="108" w:right="83"/>
              <w:jc w:val="both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  <w14:ligatures w14:val="none"/>
              </w:rPr>
              <w:t>完善和修订课程教学大纲，在教学目标、教学内容、教学设计和课程考核各方面均体现思政元素</w:t>
            </w:r>
          </w:p>
        </w:tc>
      </w:tr>
      <w:tr w14:paraId="7910C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439" w:type="dxa"/>
            <w:vMerge w:val="continue"/>
            <w:tcBorders>
              <w:top w:val="nil"/>
            </w:tcBorders>
            <w:vAlign w:val="center"/>
          </w:tcPr>
          <w:p w14:paraId="3C446CE2">
            <w:pPr>
              <w:autoSpaceDE w:val="0"/>
              <w:autoSpaceDN w:val="0"/>
              <w:spacing w:after="0" w:line="500" w:lineRule="exact"/>
              <w:jc w:val="center"/>
              <w:rPr>
                <w:rFonts w:ascii="仿宋_GB2312" w:hAnsi="等线" w:eastAsia="仿宋_GB2312"/>
                <w:snapToGrid w:val="0"/>
                <w:kern w:val="0"/>
                <w:sz w:val="2"/>
                <w:szCs w:val="2"/>
                <w:lang w:eastAsia="zh-CN"/>
                <w14:ligatures w14:val="none"/>
              </w:rPr>
            </w:pPr>
          </w:p>
        </w:tc>
        <w:tc>
          <w:tcPr>
            <w:tcW w:w="2304" w:type="dxa"/>
            <w:vAlign w:val="center"/>
          </w:tcPr>
          <w:p w14:paraId="0E75314C">
            <w:pPr>
              <w:autoSpaceDE w:val="0"/>
              <w:autoSpaceDN w:val="0"/>
              <w:spacing w:after="0" w:line="400" w:lineRule="exact"/>
              <w:ind w:left="108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en-US"/>
                <w14:ligatures w14:val="none"/>
              </w:rPr>
              <w:t>2.3 示范课程建设</w:t>
            </w:r>
          </w:p>
        </w:tc>
        <w:tc>
          <w:tcPr>
            <w:tcW w:w="4922" w:type="dxa"/>
            <w:vAlign w:val="center"/>
          </w:tcPr>
          <w:p w14:paraId="32362485">
            <w:pPr>
              <w:autoSpaceDE w:val="0"/>
              <w:autoSpaceDN w:val="0"/>
              <w:spacing w:after="0" w:line="400" w:lineRule="exact"/>
              <w:ind w:left="108"/>
              <w:jc w:val="both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  <w14:ligatures w14:val="none"/>
              </w:rPr>
              <w:t>按照专业基础课、专业核心课、专业实践课分类建设一批院（系）课程思政示范课程</w:t>
            </w:r>
          </w:p>
        </w:tc>
      </w:tr>
      <w:tr w14:paraId="02056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39" w:type="dxa"/>
            <w:vMerge w:val="continue"/>
            <w:tcBorders>
              <w:top w:val="nil"/>
            </w:tcBorders>
            <w:vAlign w:val="center"/>
          </w:tcPr>
          <w:p w14:paraId="2BB9C15B">
            <w:pPr>
              <w:autoSpaceDE w:val="0"/>
              <w:autoSpaceDN w:val="0"/>
              <w:spacing w:after="0" w:line="500" w:lineRule="exact"/>
              <w:jc w:val="center"/>
              <w:rPr>
                <w:rFonts w:ascii="仿宋_GB2312" w:hAnsi="等线" w:eastAsia="仿宋_GB2312"/>
                <w:snapToGrid w:val="0"/>
                <w:kern w:val="0"/>
                <w:sz w:val="2"/>
                <w:szCs w:val="2"/>
                <w:lang w:eastAsia="zh-CN"/>
                <w14:ligatures w14:val="none"/>
              </w:rPr>
            </w:pPr>
          </w:p>
        </w:tc>
        <w:tc>
          <w:tcPr>
            <w:tcW w:w="2304" w:type="dxa"/>
            <w:vAlign w:val="center"/>
          </w:tcPr>
          <w:p w14:paraId="76EBBE03">
            <w:pPr>
              <w:autoSpaceDE w:val="0"/>
              <w:autoSpaceDN w:val="0"/>
              <w:spacing w:after="0" w:line="400" w:lineRule="exact"/>
              <w:ind w:left="108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en-US"/>
                <w14:ligatures w14:val="none"/>
              </w:rPr>
              <w:t>2.4 重点教材使用</w:t>
            </w:r>
          </w:p>
        </w:tc>
        <w:tc>
          <w:tcPr>
            <w:tcW w:w="4922" w:type="dxa"/>
            <w:vAlign w:val="center"/>
          </w:tcPr>
          <w:p w14:paraId="26C6C440">
            <w:pPr>
              <w:autoSpaceDE w:val="0"/>
              <w:autoSpaceDN w:val="0"/>
              <w:spacing w:after="0" w:line="400" w:lineRule="exact"/>
              <w:ind w:left="108"/>
              <w:jc w:val="both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  <w14:ligatures w14:val="none"/>
              </w:rPr>
              <w:t>严格落实马工程教材统一使用规定，马工程教材使用率达到100%。</w:t>
            </w:r>
          </w:p>
        </w:tc>
      </w:tr>
      <w:tr w14:paraId="4218D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439" w:type="dxa"/>
            <w:vMerge w:val="continue"/>
            <w:tcBorders>
              <w:top w:val="nil"/>
            </w:tcBorders>
            <w:vAlign w:val="center"/>
          </w:tcPr>
          <w:p w14:paraId="58F8BF45">
            <w:pPr>
              <w:autoSpaceDE w:val="0"/>
              <w:autoSpaceDN w:val="0"/>
              <w:spacing w:after="0" w:line="500" w:lineRule="exact"/>
              <w:jc w:val="center"/>
              <w:rPr>
                <w:rFonts w:ascii="仿宋_GB2312" w:hAnsi="等线" w:eastAsia="仿宋_GB2312"/>
                <w:snapToGrid w:val="0"/>
                <w:kern w:val="0"/>
                <w:sz w:val="2"/>
                <w:szCs w:val="2"/>
                <w:lang w:eastAsia="zh-CN"/>
                <w14:ligatures w14:val="none"/>
              </w:rPr>
            </w:pPr>
          </w:p>
        </w:tc>
        <w:tc>
          <w:tcPr>
            <w:tcW w:w="2304" w:type="dxa"/>
            <w:vAlign w:val="center"/>
          </w:tcPr>
          <w:p w14:paraId="1EDE1220">
            <w:pPr>
              <w:autoSpaceDE w:val="0"/>
              <w:autoSpaceDN w:val="0"/>
              <w:spacing w:after="0" w:line="400" w:lineRule="exact"/>
              <w:ind w:left="108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en-US"/>
                <w14:ligatures w14:val="none"/>
              </w:rPr>
              <w:t>2.5 思政课教师协同</w:t>
            </w:r>
          </w:p>
        </w:tc>
        <w:tc>
          <w:tcPr>
            <w:tcW w:w="4922" w:type="dxa"/>
            <w:vAlign w:val="center"/>
          </w:tcPr>
          <w:p w14:paraId="3196D465">
            <w:pPr>
              <w:autoSpaceDE w:val="0"/>
              <w:autoSpaceDN w:val="0"/>
              <w:spacing w:after="0" w:line="400" w:lineRule="exact"/>
              <w:ind w:left="108" w:right="86"/>
              <w:jc w:val="both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  <w14:ligatures w14:val="none"/>
              </w:rPr>
              <w:t>思政课教师与院（系）结对，参与人才培养方案修订，参加课程团队教研活动，在课程团队建设、教学资源建设、课程教学改革中落实课程思政要求</w:t>
            </w:r>
          </w:p>
        </w:tc>
      </w:tr>
    </w:tbl>
    <w:p w14:paraId="661FB9BE">
      <w:pPr>
        <w:spacing w:after="0" w:line="600" w:lineRule="exact"/>
        <w:jc w:val="both"/>
        <w:rPr>
          <w:rFonts w:ascii="等线" w:hAnsi="等线" w:eastAsia="等线"/>
          <w:sz w:val="24"/>
        </w:rPr>
        <w:sectPr>
          <w:footerReference r:id="rId5" w:type="default"/>
          <w:pgSz w:w="11920" w:h="16850"/>
          <w:pgMar w:top="2098" w:right="1474" w:bottom="1985" w:left="1588" w:header="0" w:footer="1554" w:gutter="0"/>
          <w:cols w:space="720" w:num="1"/>
        </w:sectPr>
      </w:pPr>
    </w:p>
    <w:tbl>
      <w:tblPr>
        <w:tblStyle w:val="10"/>
        <w:tblW w:w="8807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1698"/>
        <w:gridCol w:w="5670"/>
      </w:tblGrid>
      <w:tr w14:paraId="633B6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39" w:type="dxa"/>
          </w:tcPr>
          <w:p w14:paraId="764BD6EE">
            <w:pPr>
              <w:autoSpaceDE w:val="0"/>
              <w:autoSpaceDN w:val="0"/>
              <w:spacing w:after="0" w:line="600" w:lineRule="exact"/>
              <w:ind w:left="257"/>
              <w:rPr>
                <w:rFonts w:ascii="黑体" w:hAnsi="仿宋_GB2312" w:eastAsia="黑体" w:cs="仿宋_GB2312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4"/>
                <w:szCs w:val="22"/>
                <w:lang w:eastAsia="en-US"/>
                <w14:ligatures w14:val="none"/>
              </w:rPr>
              <w:t>一级指标</w:t>
            </w:r>
          </w:p>
        </w:tc>
        <w:tc>
          <w:tcPr>
            <w:tcW w:w="1698" w:type="dxa"/>
          </w:tcPr>
          <w:p w14:paraId="3126C1CA">
            <w:pPr>
              <w:autoSpaceDE w:val="0"/>
              <w:autoSpaceDN w:val="0"/>
              <w:spacing w:after="0" w:line="600" w:lineRule="exact"/>
              <w:ind w:firstLine="240" w:firstLineChars="100"/>
              <w:rPr>
                <w:rFonts w:ascii="黑体" w:hAnsi="仿宋_GB2312" w:eastAsia="黑体" w:cs="仿宋_GB2312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4"/>
                <w:szCs w:val="22"/>
                <w:lang w:eastAsia="en-US"/>
                <w14:ligatures w14:val="none"/>
              </w:rPr>
              <w:t>二级指标</w:t>
            </w:r>
          </w:p>
        </w:tc>
        <w:tc>
          <w:tcPr>
            <w:tcW w:w="5670" w:type="dxa"/>
          </w:tcPr>
          <w:p w14:paraId="28BE9A9D">
            <w:pPr>
              <w:autoSpaceDE w:val="0"/>
              <w:autoSpaceDN w:val="0"/>
              <w:spacing w:after="0" w:line="600" w:lineRule="exact"/>
              <w:jc w:val="center"/>
              <w:rPr>
                <w:rFonts w:ascii="黑体" w:hAnsi="仿宋_GB2312" w:eastAsia="黑体" w:cs="仿宋_GB2312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4"/>
                <w:szCs w:val="22"/>
                <w:lang w:eastAsia="en-US"/>
                <w14:ligatures w14:val="none"/>
              </w:rPr>
              <w:t>指标内涵</w:t>
            </w:r>
          </w:p>
        </w:tc>
      </w:tr>
      <w:tr w14:paraId="0B8D7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39" w:type="dxa"/>
            <w:vMerge w:val="restart"/>
            <w:vAlign w:val="center"/>
          </w:tcPr>
          <w:p w14:paraId="1C183755">
            <w:pPr>
              <w:autoSpaceDE w:val="0"/>
              <w:autoSpaceDN w:val="0"/>
              <w:spacing w:after="0" w:line="500" w:lineRule="exact"/>
              <w:ind w:left="372" w:right="95" w:hanging="202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ascii="Times New Roman" w:hAnsi="仿宋_GB2312" w:eastAsia="Times New Roman" w:cs="仿宋_GB2312"/>
                <w:kern w:val="0"/>
                <w:sz w:val="24"/>
                <w:szCs w:val="22"/>
                <w:lang w:eastAsia="en-US"/>
                <w14:ligatures w14:val="none"/>
              </w:rPr>
              <w:t>3.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en-US"/>
                <w14:ligatures w14:val="none"/>
              </w:rPr>
              <w:t>教学研究与改革</w:t>
            </w:r>
          </w:p>
        </w:tc>
        <w:tc>
          <w:tcPr>
            <w:tcW w:w="1698" w:type="dxa"/>
            <w:vAlign w:val="center"/>
          </w:tcPr>
          <w:p w14:paraId="33071528">
            <w:pPr>
              <w:autoSpaceDE w:val="0"/>
              <w:autoSpaceDN w:val="0"/>
              <w:spacing w:after="0" w:line="400" w:lineRule="exact"/>
              <w:ind w:left="108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ascii="Times New Roman" w:hAnsi="仿宋_GB2312" w:eastAsia="Times New Roman" w:cs="仿宋_GB2312"/>
                <w:kern w:val="0"/>
                <w:sz w:val="24"/>
                <w:szCs w:val="22"/>
                <w:lang w:eastAsia="en-US"/>
                <w14:ligatures w14:val="none"/>
              </w:rPr>
              <w:t xml:space="preserve">3.1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en-US"/>
                <w14:ligatures w14:val="none"/>
              </w:rPr>
              <w:t>专项研究</w:t>
            </w:r>
          </w:p>
        </w:tc>
        <w:tc>
          <w:tcPr>
            <w:tcW w:w="5670" w:type="dxa"/>
            <w:vAlign w:val="center"/>
          </w:tcPr>
          <w:p w14:paraId="70431252">
            <w:pPr>
              <w:autoSpaceDE w:val="0"/>
              <w:autoSpaceDN w:val="0"/>
              <w:spacing w:after="0" w:line="400" w:lineRule="exact"/>
              <w:ind w:left="108" w:right="-15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>承担校级及以上课程思政相关教改项目，在教学资源建设、教学改革、教师考核评价中落实课程思政要求</w:t>
            </w:r>
          </w:p>
        </w:tc>
      </w:tr>
      <w:tr w14:paraId="5E907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</w:trPr>
        <w:tc>
          <w:tcPr>
            <w:tcW w:w="1439" w:type="dxa"/>
            <w:vMerge w:val="continue"/>
            <w:tcBorders>
              <w:top w:val="nil"/>
            </w:tcBorders>
            <w:vAlign w:val="center"/>
          </w:tcPr>
          <w:p w14:paraId="14798D76">
            <w:pPr>
              <w:autoSpaceDE w:val="0"/>
              <w:autoSpaceDN w:val="0"/>
              <w:spacing w:after="0" w:line="500" w:lineRule="exact"/>
              <w:jc w:val="center"/>
              <w:rPr>
                <w:rFonts w:ascii="等线" w:hAnsi="等线" w:eastAsia="等线"/>
                <w:kern w:val="0"/>
                <w:sz w:val="2"/>
                <w:szCs w:val="2"/>
                <w:lang w:eastAsia="zh-CN"/>
                <w14:ligatures w14:val="none"/>
              </w:rPr>
            </w:pPr>
          </w:p>
        </w:tc>
        <w:tc>
          <w:tcPr>
            <w:tcW w:w="1698" w:type="dxa"/>
            <w:vAlign w:val="center"/>
          </w:tcPr>
          <w:p w14:paraId="602B0C3D">
            <w:pPr>
              <w:autoSpaceDE w:val="0"/>
              <w:autoSpaceDN w:val="0"/>
              <w:spacing w:after="0" w:line="400" w:lineRule="exact"/>
              <w:ind w:left="108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ascii="Times New Roman" w:hAnsi="仿宋_GB2312" w:eastAsia="Times New Roman" w:cs="仿宋_GB2312"/>
                <w:kern w:val="0"/>
                <w:sz w:val="24"/>
                <w:szCs w:val="22"/>
                <w:lang w:eastAsia="en-US"/>
                <w14:ligatures w14:val="none"/>
              </w:rPr>
              <w:t xml:space="preserve">3.2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en-US"/>
                <w14:ligatures w14:val="none"/>
              </w:rPr>
              <w:t>教改成果</w:t>
            </w:r>
          </w:p>
        </w:tc>
        <w:tc>
          <w:tcPr>
            <w:tcW w:w="5670" w:type="dxa"/>
            <w:vAlign w:val="center"/>
          </w:tcPr>
          <w:p w14:paraId="6232BCEE">
            <w:pPr>
              <w:autoSpaceDE w:val="0"/>
              <w:autoSpaceDN w:val="0"/>
              <w:spacing w:after="0" w:line="400" w:lineRule="exact"/>
              <w:ind w:left="108" w:right="86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>立足专业特色和课程育人特点建成了一批课程思政优质资源，形成具有推广价值的经验做法和高质量的研究成果，具有示范辐射效应</w:t>
            </w:r>
          </w:p>
        </w:tc>
      </w:tr>
      <w:tr w14:paraId="4BC34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1439" w:type="dxa"/>
            <w:vMerge w:val="restart"/>
            <w:vAlign w:val="center"/>
          </w:tcPr>
          <w:p w14:paraId="3051F706">
            <w:pPr>
              <w:autoSpaceDE w:val="0"/>
              <w:autoSpaceDN w:val="0"/>
              <w:spacing w:after="0" w:line="500" w:lineRule="exact"/>
              <w:ind w:left="488" w:right="94" w:hanging="317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ascii="Times New Roman" w:hAnsi="仿宋_GB2312" w:eastAsia="Times New Roman" w:cs="仿宋_GB2312"/>
                <w:kern w:val="0"/>
                <w:sz w:val="24"/>
                <w:szCs w:val="22"/>
                <w:lang w:eastAsia="en-US"/>
                <w14:ligatures w14:val="none"/>
              </w:rPr>
              <w:t>4.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en-US"/>
                <w14:ligatures w14:val="none"/>
              </w:rPr>
              <w:t>教师队伍建设</w:t>
            </w:r>
          </w:p>
        </w:tc>
        <w:tc>
          <w:tcPr>
            <w:tcW w:w="1698" w:type="dxa"/>
            <w:vAlign w:val="center"/>
          </w:tcPr>
          <w:p w14:paraId="16E4BD6D">
            <w:pPr>
              <w:autoSpaceDE w:val="0"/>
              <w:autoSpaceDN w:val="0"/>
              <w:spacing w:after="0" w:line="400" w:lineRule="exact"/>
              <w:ind w:left="108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ascii="Times New Roman" w:hAnsi="仿宋_GB2312" w:eastAsia="Times New Roman" w:cs="仿宋_GB2312"/>
                <w:kern w:val="0"/>
                <w:sz w:val="24"/>
                <w:szCs w:val="22"/>
                <w:lang w:eastAsia="en-US"/>
                <w14:ligatures w14:val="none"/>
              </w:rPr>
              <w:t xml:space="preserve">4.1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en-US"/>
                <w14:ligatures w14:val="none"/>
              </w:rPr>
              <w:t>师德师风</w:t>
            </w:r>
          </w:p>
        </w:tc>
        <w:tc>
          <w:tcPr>
            <w:tcW w:w="5670" w:type="dxa"/>
            <w:vAlign w:val="center"/>
          </w:tcPr>
          <w:p w14:paraId="0812390E">
            <w:pPr>
              <w:autoSpaceDE w:val="0"/>
              <w:autoSpaceDN w:val="0"/>
              <w:spacing w:after="0" w:line="400" w:lineRule="exact"/>
              <w:ind w:left="108" w:right="86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>坚持党建引领，扎实推进师德师风建设，把师德师风作为评价教师队伍素质的第一标准，模范践行《新时代高等学校教师职业行为十项准则》，在各类重要考核评价中实施师德师风“一票否决”。</w:t>
            </w:r>
          </w:p>
        </w:tc>
      </w:tr>
      <w:tr w14:paraId="0B50B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1439" w:type="dxa"/>
            <w:vMerge w:val="continue"/>
            <w:tcBorders>
              <w:top w:val="nil"/>
            </w:tcBorders>
            <w:vAlign w:val="center"/>
          </w:tcPr>
          <w:p w14:paraId="602270BD">
            <w:pPr>
              <w:autoSpaceDE w:val="0"/>
              <w:autoSpaceDN w:val="0"/>
              <w:spacing w:after="0" w:line="500" w:lineRule="exact"/>
              <w:jc w:val="center"/>
              <w:rPr>
                <w:rFonts w:ascii="等线" w:hAnsi="等线" w:eastAsia="等线"/>
                <w:kern w:val="0"/>
                <w:sz w:val="2"/>
                <w:szCs w:val="2"/>
                <w:lang w:eastAsia="zh-CN"/>
                <w14:ligatures w14:val="none"/>
              </w:rPr>
            </w:pPr>
          </w:p>
        </w:tc>
        <w:tc>
          <w:tcPr>
            <w:tcW w:w="1698" w:type="dxa"/>
            <w:vAlign w:val="center"/>
          </w:tcPr>
          <w:p w14:paraId="4EC1075F">
            <w:pPr>
              <w:autoSpaceDE w:val="0"/>
              <w:autoSpaceDN w:val="0"/>
              <w:spacing w:after="0" w:line="400" w:lineRule="exact"/>
              <w:ind w:left="108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ascii="Times New Roman" w:hAnsi="仿宋_GB2312" w:eastAsia="Times New Roman" w:cs="仿宋_GB2312"/>
                <w:kern w:val="0"/>
                <w:sz w:val="24"/>
                <w:szCs w:val="22"/>
                <w:lang w:eastAsia="en-US"/>
                <w14:ligatures w14:val="none"/>
              </w:rPr>
              <w:t xml:space="preserve">4.2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en-US"/>
                <w14:ligatures w14:val="none"/>
              </w:rPr>
              <w:t>培养管理</w:t>
            </w:r>
          </w:p>
        </w:tc>
        <w:tc>
          <w:tcPr>
            <w:tcW w:w="5670" w:type="dxa"/>
            <w:vAlign w:val="center"/>
          </w:tcPr>
          <w:p w14:paraId="0BF2B4D8">
            <w:pPr>
              <w:autoSpaceDE w:val="0"/>
              <w:autoSpaceDN w:val="0"/>
              <w:spacing w:after="0" w:line="400" w:lineRule="exact"/>
              <w:ind w:left="108" w:right="86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 xml:space="preserve">每学期至少开展 </w:t>
            </w:r>
            <w:r>
              <w:rPr>
                <w:rFonts w:ascii="Times New Roman" w:hAnsi="仿宋_GB2312" w:eastAsia="Times New Roman" w:cs="仿宋_GB2312"/>
                <w:kern w:val="0"/>
                <w:sz w:val="24"/>
                <w:szCs w:val="22"/>
                <w:lang w:eastAsia="zh-CN"/>
                <w14:ligatures w14:val="none"/>
              </w:rPr>
              <w:t xml:space="preserve">2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>次课程思政专项教研活动，建立和落实课程思政集体教研和集体备课制度，将课程思政纳入教师岗前培训、在岗培训和教学能力等专题培训</w:t>
            </w:r>
          </w:p>
        </w:tc>
      </w:tr>
      <w:tr w14:paraId="536F1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1439" w:type="dxa"/>
            <w:vMerge w:val="continue"/>
            <w:tcBorders>
              <w:top w:val="nil"/>
            </w:tcBorders>
            <w:vAlign w:val="center"/>
          </w:tcPr>
          <w:p w14:paraId="155CDFE4">
            <w:pPr>
              <w:autoSpaceDE w:val="0"/>
              <w:autoSpaceDN w:val="0"/>
              <w:spacing w:after="0" w:line="500" w:lineRule="exact"/>
              <w:jc w:val="center"/>
              <w:rPr>
                <w:rFonts w:ascii="等线" w:hAnsi="等线" w:eastAsia="等线"/>
                <w:kern w:val="0"/>
                <w:sz w:val="2"/>
                <w:szCs w:val="2"/>
                <w:lang w:eastAsia="zh-CN"/>
                <w14:ligatures w14:val="none"/>
              </w:rPr>
            </w:pPr>
          </w:p>
        </w:tc>
        <w:tc>
          <w:tcPr>
            <w:tcW w:w="1698" w:type="dxa"/>
            <w:vAlign w:val="center"/>
          </w:tcPr>
          <w:p w14:paraId="6A6DD3A2">
            <w:pPr>
              <w:autoSpaceDE w:val="0"/>
              <w:autoSpaceDN w:val="0"/>
              <w:spacing w:after="0" w:line="400" w:lineRule="exact"/>
              <w:ind w:left="108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ascii="Times New Roman" w:hAnsi="仿宋_GB2312" w:eastAsia="Times New Roman" w:cs="仿宋_GB2312"/>
                <w:kern w:val="0"/>
                <w:sz w:val="24"/>
                <w:szCs w:val="22"/>
                <w:lang w:eastAsia="en-US"/>
                <w14:ligatures w14:val="none"/>
              </w:rPr>
              <w:t xml:space="preserve">4.3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en-US"/>
                <w14:ligatures w14:val="none"/>
              </w:rPr>
              <w:t>教学获奖</w:t>
            </w:r>
          </w:p>
        </w:tc>
        <w:tc>
          <w:tcPr>
            <w:tcW w:w="5670" w:type="dxa"/>
            <w:vAlign w:val="center"/>
          </w:tcPr>
          <w:p w14:paraId="6A26F084">
            <w:pPr>
              <w:autoSpaceDE w:val="0"/>
              <w:autoSpaceDN w:val="0"/>
              <w:spacing w:after="0" w:line="400" w:lineRule="exact"/>
              <w:ind w:left="108" w:right="-15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>课程思政工作有效落实到所有专业、所有课程和全体师生。院（系）在师德师风、教书育人、课程思政教学竞赛等方面获得的荣誉或奖励</w:t>
            </w:r>
          </w:p>
        </w:tc>
      </w:tr>
      <w:tr w14:paraId="77373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3137" w:type="dxa"/>
            <w:gridSpan w:val="2"/>
            <w:vAlign w:val="center"/>
          </w:tcPr>
          <w:p w14:paraId="473657CF">
            <w:pPr>
              <w:autoSpaceDE w:val="0"/>
              <w:autoSpaceDN w:val="0"/>
              <w:spacing w:after="0" w:line="400" w:lineRule="exact"/>
              <w:ind w:left="108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ascii="Times New Roman" w:hAnsi="仿宋_GB2312" w:eastAsia="Times New Roman" w:cs="仿宋_GB2312"/>
                <w:kern w:val="0"/>
                <w:sz w:val="24"/>
                <w:szCs w:val="22"/>
                <w:lang w:eastAsia="zh-CN"/>
                <w14:ligatures w14:val="none"/>
              </w:rPr>
              <w:t>5.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>院（系）课程思政特色和示范作用</w:t>
            </w:r>
          </w:p>
        </w:tc>
        <w:tc>
          <w:tcPr>
            <w:tcW w:w="5670" w:type="dxa"/>
            <w:vAlign w:val="center"/>
          </w:tcPr>
          <w:p w14:paraId="6A730D1F">
            <w:pPr>
              <w:autoSpaceDE w:val="0"/>
              <w:autoSpaceDN w:val="0"/>
              <w:spacing w:after="0" w:line="400" w:lineRule="exact"/>
              <w:ind w:left="108" w:right="86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>在课程思政院（系）建设、专业建设、课程建设方面形成特有的亮点经验，具有引领示范作用，并在全校甚至全省范围内推广</w:t>
            </w:r>
          </w:p>
        </w:tc>
      </w:tr>
    </w:tbl>
    <w:p w14:paraId="3D21EA36"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727CD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082E0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082E0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4310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D87D8E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87D8E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EFF793B"/>
    <w:rsid w:val="00242ACD"/>
    <w:rsid w:val="00381BC2"/>
    <w:rsid w:val="00B7183F"/>
    <w:rsid w:val="00BA6D46"/>
    <w:rsid w:val="00CD0D29"/>
    <w:rsid w:val="20474BBB"/>
    <w:rsid w:val="5BBBC67B"/>
    <w:rsid w:val="7DB41DAD"/>
    <w:rsid w:val="F77759BF"/>
    <w:rsid w:val="FE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="Calibri" w:hAnsi="Calibri" w:eastAsia="宋体" w:cs="Times New Roman"/>
      <w:kern w:val="2"/>
      <w:sz w:val="22"/>
      <w:szCs w:val="24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spacing w:after="0" w:line="240" w:lineRule="auto"/>
    </w:pPr>
    <w:rPr>
      <w:rFonts w:ascii="仿宋_GB2312" w:hAnsi="仿宋_GB2312" w:eastAsia="仿宋_GB2312" w:cs="仿宋_GB2312"/>
      <w:kern w:val="0"/>
      <w:sz w:val="32"/>
      <w:szCs w:val="32"/>
      <w:lang w:eastAsia="en-US"/>
      <w14:ligatures w14:val="none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  <w:pPr>
      <w:autoSpaceDE w:val="0"/>
      <w:autoSpaceDN w:val="0"/>
      <w:spacing w:after="0" w:line="240" w:lineRule="auto"/>
    </w:pPr>
    <w:rPr>
      <w:rFonts w:ascii="仿宋_GB2312" w:hAnsi="仿宋_GB2312" w:eastAsia="仿宋_GB2312" w:cs="仿宋_GB2312"/>
      <w:kern w:val="0"/>
      <w:szCs w:val="22"/>
      <w:lang w:eastAsia="en-US"/>
      <w14:ligatures w14:val="none"/>
    </w:rPr>
  </w:style>
  <w:style w:type="table" w:customStyle="1" w:styleId="8">
    <w:name w:val="Table Normal"/>
    <w:semiHidden/>
    <w:unhideWhenUsed/>
    <w:qFormat/>
    <w:uiPriority w:val="2"/>
    <w:pPr>
      <w:widowControl w:val="0"/>
      <w:autoSpaceDE w:val="0"/>
      <w:autoSpaceDN w:val="0"/>
    </w:pPr>
    <w:rPr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basedOn w:val="6"/>
    <w:link w:val="4"/>
    <w:qFormat/>
    <w:uiPriority w:val="0"/>
    <w:rPr>
      <w:kern w:val="2"/>
      <w:sz w:val="18"/>
      <w:szCs w:val="18"/>
      <w14:ligatures w14:val="standardContextual"/>
    </w:rPr>
  </w:style>
  <w:style w:type="table" w:customStyle="1" w:styleId="10">
    <w:name w:val="Table Normal1"/>
    <w:semiHidden/>
    <w:unhideWhenUsed/>
    <w:qFormat/>
    <w:uiPriority w:val="2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906</Words>
  <Characters>940</Characters>
  <Lines>7</Lines>
  <Paragraphs>2</Paragraphs>
  <TotalTime>1</TotalTime>
  <ScaleCrop>false</ScaleCrop>
  <LinksUpToDate>false</LinksUpToDate>
  <CharactersWithSpaces>958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2025-07-31T13:25:00Z</dcterms:created>
  <dc:creator>jyt144</dc:creator>
  <cp:lastModifiedBy>芳菲沁暖</cp:lastModifiedBy>
  <dcterms:modified xsi:type="dcterms:W3CDTF">2025-08-06T01:35:27Z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128A4056AC148668F4F68A688412CABD</vt:lpwstr>
  </property>
  <property fmtid="{D5CDD505-2E9C-101B-9397-08002B2CF9AE}" pid="4" name="KSOTemplateDocerSaveRecord">
    <vt:lpwstr>eyJoZGlkIjoiZTdiOTU2ZDBmMWVkZDJlMjRjN2EyNzZlZGI1MzRiMDYiLCJ1c2VySWQiOiI1NjUxMjM4MjQifQ==</vt:lpwstr>
  </property>
</Properties>
</file>