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FA" w:rsidRPr="002F344C" w:rsidRDefault="00CA001E" w:rsidP="00D94920">
      <w:pPr>
        <w:widowControl/>
        <w:autoSpaceDE w:val="0"/>
        <w:autoSpaceDN w:val="0"/>
        <w:adjustRightInd w:val="0"/>
        <w:spacing w:beforeLines="50" w:after="156" w:line="520" w:lineRule="exact"/>
        <w:rPr>
          <w:rFonts w:ascii="仿宋_GB2312" w:eastAsia="仿宋_GB2312" w:hAnsi="黑体" w:cs="宋体"/>
          <w:kern w:val="0"/>
          <w:sz w:val="30"/>
          <w:szCs w:val="30"/>
        </w:rPr>
      </w:pPr>
      <w:r w:rsidRPr="002F344C">
        <w:rPr>
          <w:rFonts w:ascii="仿宋_GB2312" w:eastAsia="仿宋_GB2312" w:hAnsi="黑体" w:cs="宋体" w:hint="eastAsia"/>
          <w:kern w:val="0"/>
          <w:sz w:val="30"/>
          <w:szCs w:val="30"/>
        </w:rPr>
        <w:t xml:space="preserve">附件2                    </w:t>
      </w:r>
    </w:p>
    <w:p w:rsidR="009163FA" w:rsidRDefault="009163FA" w:rsidP="00D94920">
      <w:pPr>
        <w:widowControl/>
        <w:autoSpaceDE w:val="0"/>
        <w:autoSpaceDN w:val="0"/>
        <w:adjustRightInd w:val="0"/>
        <w:spacing w:beforeLines="50" w:afterLines="50" w:line="360" w:lineRule="auto"/>
        <w:ind w:firstLineChars="49" w:firstLine="147"/>
        <w:jc w:val="center"/>
        <w:rPr>
          <w:sz w:val="24"/>
        </w:rPr>
      </w:pPr>
      <w:r w:rsidRPr="009163FA">
        <w:rPr>
          <w:rFonts w:ascii="黑体" w:eastAsia="黑体" w:hAnsi="黑体" w:hint="eastAsia"/>
          <w:sz w:val="30"/>
          <w:szCs w:val="30"/>
        </w:rPr>
        <w:t>大连海洋大学省级大学生校外实践教育基地验收指标体系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"/>
        <w:gridCol w:w="987"/>
        <w:gridCol w:w="2818"/>
        <w:gridCol w:w="2818"/>
        <w:gridCol w:w="1692"/>
      </w:tblGrid>
      <w:tr w:rsidR="0053249F" w:rsidRPr="002F344C" w:rsidTr="00D94920">
        <w:trPr>
          <w:trHeight w:val="420"/>
          <w:jc w:val="center"/>
        </w:trPr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25673" w:rsidRPr="002F344C" w:rsidRDefault="0053249F" w:rsidP="005F11BE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2F344C"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>一级</w:t>
            </w:r>
          </w:p>
          <w:p w:rsidR="0053249F" w:rsidRPr="002F344C" w:rsidRDefault="0053249F" w:rsidP="00E25673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2F344C"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>指标</w:t>
            </w: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25673" w:rsidRPr="002F344C" w:rsidRDefault="0053249F" w:rsidP="005F11BE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  <w:szCs w:val="21"/>
              </w:rPr>
              <w:t>二级</w:t>
            </w:r>
          </w:p>
          <w:p w:rsidR="0053249F" w:rsidRPr="002F344C" w:rsidRDefault="0053249F" w:rsidP="005F11BE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2F344C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  <w:szCs w:val="21"/>
              </w:rPr>
              <w:t>指标</w:t>
            </w:r>
          </w:p>
        </w:tc>
        <w:tc>
          <w:tcPr>
            <w:tcW w:w="5636" w:type="dxa"/>
            <w:gridSpan w:val="2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53249F" w:rsidRPr="002F344C" w:rsidRDefault="0053249F" w:rsidP="005F11BE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2F344C"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>质量标准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53249F" w:rsidRPr="002F344C" w:rsidRDefault="0053249F" w:rsidP="005F11BE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2F344C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  <w:szCs w:val="21"/>
              </w:rPr>
              <w:t>检查方式</w:t>
            </w:r>
          </w:p>
        </w:tc>
      </w:tr>
      <w:tr w:rsidR="0053249F" w:rsidRPr="002F344C" w:rsidTr="00D94920">
        <w:trPr>
          <w:trHeight w:val="420"/>
          <w:jc w:val="center"/>
        </w:trPr>
        <w:tc>
          <w:tcPr>
            <w:tcW w:w="1041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249F" w:rsidRPr="002F344C" w:rsidRDefault="0053249F" w:rsidP="005F11BE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49F" w:rsidRPr="002F344C" w:rsidRDefault="0053249F" w:rsidP="005F11BE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8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3249F" w:rsidRPr="002F344C" w:rsidRDefault="0053249F" w:rsidP="005F11BE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2F344C"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>A级（优秀）</w:t>
            </w:r>
          </w:p>
        </w:tc>
        <w:tc>
          <w:tcPr>
            <w:tcW w:w="281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3249F" w:rsidRPr="002F344C" w:rsidRDefault="0053249F" w:rsidP="00BD0061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2F344C"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>C级（合格）</w:t>
            </w:r>
          </w:p>
        </w:tc>
        <w:tc>
          <w:tcPr>
            <w:tcW w:w="16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49F" w:rsidRPr="002F344C" w:rsidRDefault="0053249F" w:rsidP="005F11BE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</w:p>
        </w:tc>
      </w:tr>
      <w:tr w:rsidR="0053249F" w:rsidRPr="002F344C" w:rsidTr="00D94920">
        <w:trPr>
          <w:trHeight w:val="919"/>
          <w:jc w:val="center"/>
        </w:trPr>
        <w:tc>
          <w:tcPr>
            <w:tcW w:w="1041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53249F" w:rsidRPr="002F344C" w:rsidRDefault="0053249F" w:rsidP="00CA001E">
            <w:pPr>
              <w:autoSpaceDE w:val="0"/>
              <w:autoSpaceDN w:val="0"/>
              <w:adjustRightInd w:val="0"/>
              <w:ind w:left="150" w:firstLineChars="300" w:firstLine="630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</w:p>
          <w:p w:rsidR="0053249F" w:rsidRPr="002F344C" w:rsidRDefault="0053249F" w:rsidP="00BF51A4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2F344C">
              <w:rPr>
                <w:rFonts w:asciiTheme="minorEastAsia" w:hAnsiTheme="minorEastAsia" w:hint="eastAsia"/>
                <w:color w:val="000000" w:themeColor="text1"/>
                <w:szCs w:val="21"/>
              </w:rPr>
              <w:t>1.组织领导与建设规划（20分）</w:t>
            </w:r>
          </w:p>
        </w:tc>
        <w:tc>
          <w:tcPr>
            <w:tcW w:w="98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3249F" w:rsidRPr="002F344C" w:rsidRDefault="0053249F" w:rsidP="00332A5E">
            <w:pPr>
              <w:autoSpaceDE w:val="0"/>
              <w:autoSpaceDN w:val="0"/>
              <w:adjustRightInd w:val="0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1.1组织领导（8分）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3249F" w:rsidRPr="002F344C" w:rsidRDefault="0053249F" w:rsidP="00BD0061">
            <w:pPr>
              <w:autoSpaceDE w:val="0"/>
              <w:autoSpaceDN w:val="0"/>
              <w:adjustRightInd w:val="0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有专门管理机构，岗位职责明确并落实到位</w:t>
            </w:r>
            <w:r w:rsidRPr="002F344C">
              <w:rPr>
                <w:rFonts w:asciiTheme="minorEastAsia" w:hAnsiTheme="minorEastAsia" w:cs="·ÂËÎ" w:hint="eastAsia"/>
                <w:color w:val="000000" w:themeColor="text1"/>
                <w:kern w:val="0"/>
                <w:szCs w:val="21"/>
              </w:rPr>
              <w:t>；校企（地）</w:t>
            </w: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合作卓有成效。</w:t>
            </w:r>
          </w:p>
        </w:tc>
        <w:tc>
          <w:tcPr>
            <w:tcW w:w="2818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53249F" w:rsidRPr="002F344C" w:rsidRDefault="0053249F" w:rsidP="00BD0061">
            <w:pPr>
              <w:autoSpaceDE w:val="0"/>
              <w:autoSpaceDN w:val="0"/>
              <w:adjustRightInd w:val="0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有基地管理机构，</w:t>
            </w:r>
            <w:r w:rsidRPr="002F344C">
              <w:rPr>
                <w:rFonts w:asciiTheme="minorEastAsia" w:hAnsiTheme="minorEastAsia" w:cs="·ÂËÎ" w:hint="eastAsia"/>
                <w:color w:val="000000" w:themeColor="text1"/>
                <w:kern w:val="0"/>
                <w:szCs w:val="21"/>
              </w:rPr>
              <w:t>校企（地）</w:t>
            </w: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合作有一定成效。</w:t>
            </w:r>
          </w:p>
        </w:tc>
        <w:tc>
          <w:tcPr>
            <w:tcW w:w="1692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53249F" w:rsidRPr="002F344C" w:rsidRDefault="0053249F" w:rsidP="00CA001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hint="eastAsia"/>
                <w:color w:val="000000" w:themeColor="text1"/>
                <w:szCs w:val="21"/>
              </w:rPr>
              <w:t>查阅相关材料及执行情况</w:t>
            </w:r>
          </w:p>
        </w:tc>
      </w:tr>
      <w:tr w:rsidR="0053249F" w:rsidRPr="002F344C" w:rsidTr="00D94920">
        <w:trPr>
          <w:trHeight w:val="733"/>
          <w:jc w:val="center"/>
        </w:trPr>
        <w:tc>
          <w:tcPr>
            <w:tcW w:w="1041" w:type="dxa"/>
            <w:vMerge/>
            <w:tcBorders>
              <w:left w:val="single" w:sz="8" w:space="0" w:color="auto"/>
            </w:tcBorders>
            <w:vAlign w:val="center"/>
          </w:tcPr>
          <w:p w:rsidR="0053249F" w:rsidRPr="002F344C" w:rsidRDefault="0053249F" w:rsidP="00CA001E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87" w:type="dxa"/>
            <w:tcBorders>
              <w:right w:val="single" w:sz="6" w:space="0" w:color="auto"/>
            </w:tcBorders>
            <w:vAlign w:val="center"/>
          </w:tcPr>
          <w:p w:rsidR="0053249F" w:rsidRPr="002F344C" w:rsidRDefault="0053249F" w:rsidP="00332A5E">
            <w:pPr>
              <w:autoSpaceDE w:val="0"/>
              <w:autoSpaceDN w:val="0"/>
              <w:adjustRightInd w:val="0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1.2建设规划（6分）</w:t>
            </w:r>
          </w:p>
        </w:tc>
        <w:tc>
          <w:tcPr>
            <w:tcW w:w="2818" w:type="dxa"/>
            <w:tcBorders>
              <w:left w:val="single" w:sz="6" w:space="0" w:color="auto"/>
            </w:tcBorders>
            <w:vAlign w:val="center"/>
          </w:tcPr>
          <w:p w:rsidR="0053249F" w:rsidRPr="002F344C" w:rsidRDefault="0053249F" w:rsidP="00AB1DF4">
            <w:pPr>
              <w:autoSpaceDE w:val="0"/>
              <w:autoSpaceDN w:val="0"/>
              <w:adjustRightInd w:val="0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有</w:t>
            </w:r>
            <w:r w:rsidRPr="002F344C">
              <w:rPr>
                <w:rFonts w:asciiTheme="minorEastAsia" w:hAnsiTheme="minorEastAsia" w:cs="·ÂËÎ" w:hint="eastAsia"/>
                <w:color w:val="000000" w:themeColor="text1"/>
                <w:kern w:val="0"/>
                <w:szCs w:val="21"/>
              </w:rPr>
              <w:t>校企（地）双方</w:t>
            </w: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稳定合作、协调发展、符合人才培养需要的建设规划，并制定了一系列切实可行的建设措施。</w:t>
            </w:r>
          </w:p>
        </w:tc>
        <w:tc>
          <w:tcPr>
            <w:tcW w:w="2818" w:type="dxa"/>
            <w:tcBorders>
              <w:right w:val="single" w:sz="8" w:space="0" w:color="auto"/>
            </w:tcBorders>
            <w:vAlign w:val="center"/>
          </w:tcPr>
          <w:p w:rsidR="0053249F" w:rsidRPr="002F344C" w:rsidRDefault="0053249F" w:rsidP="00CA001E">
            <w:pPr>
              <w:autoSpaceDE w:val="0"/>
              <w:autoSpaceDN w:val="0"/>
              <w:adjustRightInd w:val="0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有规划，能落实，措施可行。</w:t>
            </w:r>
          </w:p>
        </w:tc>
        <w:tc>
          <w:tcPr>
            <w:tcW w:w="1692" w:type="dxa"/>
            <w:tcBorders>
              <w:right w:val="single" w:sz="8" w:space="0" w:color="auto"/>
            </w:tcBorders>
            <w:vAlign w:val="center"/>
          </w:tcPr>
          <w:p w:rsidR="0053249F" w:rsidRPr="002F344C" w:rsidRDefault="0053249F" w:rsidP="00CA001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hint="eastAsia"/>
                <w:color w:val="000000" w:themeColor="text1"/>
                <w:szCs w:val="21"/>
              </w:rPr>
              <w:t>查阅相关材料及执行情况</w:t>
            </w:r>
          </w:p>
        </w:tc>
      </w:tr>
      <w:tr w:rsidR="0053249F" w:rsidRPr="002F344C" w:rsidTr="00D94920">
        <w:trPr>
          <w:trHeight w:val="784"/>
          <w:jc w:val="center"/>
        </w:trPr>
        <w:tc>
          <w:tcPr>
            <w:tcW w:w="1041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53249F" w:rsidRPr="002F344C" w:rsidRDefault="0053249F" w:rsidP="00CA001E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8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3249F" w:rsidRPr="002F344C" w:rsidRDefault="0053249F" w:rsidP="00332A5E">
            <w:pPr>
              <w:autoSpaceDE w:val="0"/>
              <w:autoSpaceDN w:val="0"/>
              <w:adjustRightInd w:val="0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1.3建设目标（6分）</w:t>
            </w:r>
          </w:p>
        </w:tc>
        <w:tc>
          <w:tcPr>
            <w:tcW w:w="28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3249F" w:rsidRPr="002F344C" w:rsidRDefault="0053249F" w:rsidP="00AB1DF4">
            <w:pPr>
              <w:autoSpaceDE w:val="0"/>
              <w:autoSpaceDN w:val="0"/>
              <w:adjustRightInd w:val="0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目标明确，建设标准高，有明晰的工作思路。</w:t>
            </w:r>
          </w:p>
        </w:tc>
        <w:tc>
          <w:tcPr>
            <w:tcW w:w="2818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53249F" w:rsidRPr="002F344C" w:rsidRDefault="0053249F" w:rsidP="00AB1DF4">
            <w:pPr>
              <w:autoSpaceDE w:val="0"/>
              <w:autoSpaceDN w:val="0"/>
              <w:adjustRightInd w:val="0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有目标，有工作思路。</w:t>
            </w:r>
          </w:p>
        </w:tc>
        <w:tc>
          <w:tcPr>
            <w:tcW w:w="1692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53249F" w:rsidRPr="002F344C" w:rsidRDefault="0053249F" w:rsidP="00CA001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hint="eastAsia"/>
                <w:color w:val="000000" w:themeColor="text1"/>
                <w:szCs w:val="21"/>
              </w:rPr>
              <w:t>查阅相关材料及执行情况</w:t>
            </w:r>
          </w:p>
        </w:tc>
      </w:tr>
      <w:tr w:rsidR="0053249F" w:rsidRPr="002F344C" w:rsidTr="00D94920">
        <w:trPr>
          <w:trHeight w:val="300"/>
          <w:jc w:val="center"/>
        </w:trPr>
        <w:tc>
          <w:tcPr>
            <w:tcW w:w="1041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53249F" w:rsidRPr="002F344C" w:rsidRDefault="0053249F" w:rsidP="00BF51A4">
            <w:pPr>
              <w:autoSpaceDE w:val="0"/>
              <w:autoSpaceDN w:val="0"/>
              <w:adjustRightInd w:val="0"/>
              <w:ind w:left="150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2.条件建设(25分)</w:t>
            </w:r>
          </w:p>
        </w:tc>
        <w:tc>
          <w:tcPr>
            <w:tcW w:w="98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3249F" w:rsidRPr="002F344C" w:rsidRDefault="0053249F" w:rsidP="00CA001E">
            <w:pPr>
              <w:autoSpaceDE w:val="0"/>
              <w:autoSpaceDN w:val="0"/>
              <w:adjustRightInd w:val="0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2.1教学条件（10分）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3249F" w:rsidRPr="002F344C" w:rsidRDefault="0053249F" w:rsidP="00AB1DF4">
            <w:pPr>
              <w:autoSpaceDE w:val="0"/>
              <w:autoSpaceDN w:val="0"/>
              <w:adjustRightInd w:val="0"/>
              <w:rPr>
                <w:rFonts w:asciiTheme="minorEastAsia" w:hAnsiTheme="minorEastAsia" w:cs="·ÂËÎ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·ÂËÎ" w:hint="eastAsia"/>
                <w:color w:val="000000" w:themeColor="text1"/>
                <w:kern w:val="0"/>
                <w:szCs w:val="21"/>
              </w:rPr>
              <w:t>建设和发展基础好，具有较大的生产开发规模和较先进的技术、管理水平；具有较强的接受学生教学实习、生产实习和社会实践的条件、能力。</w:t>
            </w:r>
          </w:p>
        </w:tc>
        <w:tc>
          <w:tcPr>
            <w:tcW w:w="2818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53249F" w:rsidRPr="002F344C" w:rsidRDefault="0053249F" w:rsidP="00AB1DF4">
            <w:pPr>
              <w:autoSpaceDE w:val="0"/>
              <w:autoSpaceDN w:val="0"/>
              <w:adjustRightInd w:val="0"/>
              <w:rPr>
                <w:rFonts w:asciiTheme="minorEastAsia" w:hAnsiTheme="minorEastAsia" w:cs="·ÂËÎ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·ÂËÎ" w:hint="eastAsia"/>
                <w:color w:val="000000" w:themeColor="text1"/>
                <w:kern w:val="0"/>
                <w:szCs w:val="21"/>
              </w:rPr>
              <w:t>建设和发展基础较好，有一定的接受学生教学、生产实习的能力，能提供必要的实习条件。</w:t>
            </w:r>
          </w:p>
        </w:tc>
        <w:tc>
          <w:tcPr>
            <w:tcW w:w="1692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53249F" w:rsidRPr="002F344C" w:rsidRDefault="0053249F" w:rsidP="00CA001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·ÂËÎ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现场查看</w:t>
            </w:r>
            <w:r w:rsidR="00D94920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(或</w:t>
            </w:r>
            <w:r w:rsidR="00D94920" w:rsidRPr="002F344C">
              <w:rPr>
                <w:rFonts w:asciiTheme="minorEastAsia" w:hAnsiTheme="minorEastAsia" w:hint="eastAsia"/>
                <w:color w:val="000000" w:themeColor="text1"/>
                <w:szCs w:val="21"/>
              </w:rPr>
              <w:t>查阅相关材料</w:t>
            </w:r>
            <w:r w:rsidR="00D94920"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</w:p>
        </w:tc>
      </w:tr>
      <w:tr w:rsidR="00D94920" w:rsidRPr="002F344C" w:rsidTr="00D94920">
        <w:trPr>
          <w:trHeight w:val="708"/>
          <w:jc w:val="center"/>
        </w:trPr>
        <w:tc>
          <w:tcPr>
            <w:tcW w:w="1041" w:type="dxa"/>
            <w:vMerge/>
            <w:tcBorders>
              <w:left w:val="single" w:sz="8" w:space="0" w:color="auto"/>
            </w:tcBorders>
            <w:vAlign w:val="center"/>
          </w:tcPr>
          <w:p w:rsidR="00D94920" w:rsidRPr="002F344C" w:rsidRDefault="00D94920" w:rsidP="00CA001E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87" w:type="dxa"/>
            <w:tcBorders>
              <w:right w:val="single" w:sz="6" w:space="0" w:color="auto"/>
            </w:tcBorders>
            <w:vAlign w:val="center"/>
          </w:tcPr>
          <w:p w:rsidR="00D94920" w:rsidRPr="002F344C" w:rsidRDefault="00D94920" w:rsidP="00CA001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2.2科研条件（7分）</w:t>
            </w:r>
          </w:p>
        </w:tc>
        <w:tc>
          <w:tcPr>
            <w:tcW w:w="2818" w:type="dxa"/>
            <w:tcBorders>
              <w:left w:val="single" w:sz="6" w:space="0" w:color="auto"/>
            </w:tcBorders>
            <w:vAlign w:val="center"/>
          </w:tcPr>
          <w:p w:rsidR="00D94920" w:rsidRPr="002F344C" w:rsidRDefault="00D94920" w:rsidP="00646E07">
            <w:pPr>
              <w:autoSpaceDE w:val="0"/>
              <w:autoSpaceDN w:val="0"/>
              <w:adjustRightInd w:val="0"/>
              <w:rPr>
                <w:rFonts w:asciiTheme="minorEastAsia" w:hAnsiTheme="minorEastAsia" w:cs="·ÂËÎ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·ÂËÎ" w:hint="eastAsia"/>
                <w:color w:val="000000" w:themeColor="text1"/>
                <w:kern w:val="0"/>
                <w:szCs w:val="21"/>
              </w:rPr>
              <w:t>设施条件能够体现当前行业技术发展水平，能够很好地支持科学研究、科技推广及应用。</w:t>
            </w:r>
          </w:p>
        </w:tc>
        <w:tc>
          <w:tcPr>
            <w:tcW w:w="2818" w:type="dxa"/>
            <w:tcBorders>
              <w:right w:val="single" w:sz="8" w:space="0" w:color="auto"/>
            </w:tcBorders>
            <w:vAlign w:val="center"/>
          </w:tcPr>
          <w:p w:rsidR="00D94920" w:rsidRPr="002F344C" w:rsidRDefault="00D94920" w:rsidP="00646E07">
            <w:pPr>
              <w:rPr>
                <w:rFonts w:asciiTheme="minorEastAsia" w:hAnsiTheme="minorEastAsia" w:cs="·ÂËÎ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·ÂËÎ" w:hint="eastAsia"/>
                <w:color w:val="000000" w:themeColor="text1"/>
                <w:kern w:val="0"/>
                <w:szCs w:val="21"/>
              </w:rPr>
              <w:t>设施条件能够基本满足相关科研工作需要。</w:t>
            </w:r>
          </w:p>
        </w:tc>
        <w:tc>
          <w:tcPr>
            <w:tcW w:w="1692" w:type="dxa"/>
            <w:tcBorders>
              <w:right w:val="single" w:sz="8" w:space="0" w:color="auto"/>
            </w:tcBorders>
            <w:vAlign w:val="center"/>
          </w:tcPr>
          <w:p w:rsidR="00D94920" w:rsidRPr="002F344C" w:rsidRDefault="00D94920" w:rsidP="00250C7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·ÂËÎ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现场查看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(或</w:t>
            </w:r>
            <w:r w:rsidRPr="002F344C">
              <w:rPr>
                <w:rFonts w:asciiTheme="minorEastAsia" w:hAnsiTheme="minorEastAsia" w:hint="eastAsia"/>
                <w:color w:val="000000" w:themeColor="text1"/>
                <w:szCs w:val="21"/>
              </w:rPr>
              <w:t>查阅相关材料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</w:p>
        </w:tc>
      </w:tr>
      <w:tr w:rsidR="00D94920" w:rsidRPr="002F344C" w:rsidTr="00D94920">
        <w:trPr>
          <w:trHeight w:val="1050"/>
          <w:jc w:val="center"/>
        </w:trPr>
        <w:tc>
          <w:tcPr>
            <w:tcW w:w="1041" w:type="dxa"/>
            <w:vMerge/>
            <w:tcBorders>
              <w:left w:val="single" w:sz="8" w:space="0" w:color="auto"/>
            </w:tcBorders>
            <w:vAlign w:val="center"/>
          </w:tcPr>
          <w:p w:rsidR="00D94920" w:rsidRPr="002F344C" w:rsidRDefault="00D94920" w:rsidP="00CA001E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87" w:type="dxa"/>
            <w:tcBorders>
              <w:right w:val="single" w:sz="6" w:space="0" w:color="auto"/>
            </w:tcBorders>
            <w:vAlign w:val="center"/>
          </w:tcPr>
          <w:p w:rsidR="00D94920" w:rsidRPr="002F344C" w:rsidRDefault="00D94920" w:rsidP="00CA001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2.3队伍建设（8分）</w:t>
            </w:r>
          </w:p>
        </w:tc>
        <w:tc>
          <w:tcPr>
            <w:tcW w:w="2818" w:type="dxa"/>
            <w:tcBorders>
              <w:left w:val="single" w:sz="6" w:space="0" w:color="auto"/>
            </w:tcBorders>
            <w:vAlign w:val="center"/>
          </w:tcPr>
          <w:p w:rsidR="00D94920" w:rsidRPr="002F344C" w:rsidRDefault="00D94920" w:rsidP="00646E07">
            <w:pPr>
              <w:autoSpaceDE w:val="0"/>
              <w:autoSpaceDN w:val="0"/>
              <w:adjustRightInd w:val="0"/>
              <w:rPr>
                <w:rFonts w:asciiTheme="minorEastAsia" w:hAnsiTheme="minorEastAsia" w:cs="·ÂËÎ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·ÂËÎ" w:hint="eastAsia"/>
                <w:color w:val="000000" w:themeColor="text1"/>
                <w:kern w:val="0"/>
                <w:szCs w:val="21"/>
              </w:rPr>
              <w:t>实践教学指导教师队伍结构合理，实践教学水平高；校外指导教师能独立承担实习实训等实践教学工作。</w:t>
            </w:r>
          </w:p>
        </w:tc>
        <w:tc>
          <w:tcPr>
            <w:tcW w:w="2818" w:type="dxa"/>
            <w:tcBorders>
              <w:right w:val="single" w:sz="8" w:space="0" w:color="auto"/>
            </w:tcBorders>
            <w:vAlign w:val="center"/>
          </w:tcPr>
          <w:p w:rsidR="00D94920" w:rsidRPr="002F344C" w:rsidRDefault="00D94920" w:rsidP="00646E07">
            <w:pPr>
              <w:autoSpaceDE w:val="0"/>
              <w:autoSpaceDN w:val="0"/>
              <w:adjustRightInd w:val="0"/>
              <w:spacing w:line="239" w:lineRule="exact"/>
              <w:ind w:left="20"/>
              <w:rPr>
                <w:rFonts w:asciiTheme="minorEastAsia" w:hAnsiTheme="minorEastAsia" w:cs="·ÂËÎ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·ÂËÎ" w:hint="eastAsia"/>
                <w:color w:val="000000" w:themeColor="text1"/>
                <w:kern w:val="0"/>
                <w:szCs w:val="21"/>
              </w:rPr>
              <w:t>有实践教学指导教师队伍，校外指导教师参与实习实训等实践教学工作。</w:t>
            </w:r>
          </w:p>
        </w:tc>
        <w:tc>
          <w:tcPr>
            <w:tcW w:w="1692" w:type="dxa"/>
            <w:tcBorders>
              <w:right w:val="single" w:sz="8" w:space="0" w:color="auto"/>
            </w:tcBorders>
            <w:vAlign w:val="center"/>
          </w:tcPr>
          <w:p w:rsidR="00D94920" w:rsidRPr="002F344C" w:rsidRDefault="00D94920" w:rsidP="00CA001E">
            <w:pPr>
              <w:autoSpaceDE w:val="0"/>
              <w:autoSpaceDN w:val="0"/>
              <w:adjustRightInd w:val="0"/>
              <w:spacing w:line="239" w:lineRule="exact"/>
              <w:ind w:left="20"/>
              <w:jc w:val="center"/>
              <w:rPr>
                <w:rFonts w:asciiTheme="minorEastAsia" w:hAnsiTheme="minorEastAsia" w:cs="·ÂËÎ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hint="eastAsia"/>
                <w:color w:val="000000" w:themeColor="text1"/>
                <w:szCs w:val="21"/>
              </w:rPr>
              <w:t>查阅相关材料</w:t>
            </w:r>
            <w:r w:rsidRPr="002F344C">
              <w:rPr>
                <w:rFonts w:asciiTheme="minorEastAsia" w:hAnsiTheme="minorEastAsia" w:hint="eastAsia"/>
                <w:color w:val="000000" w:themeColor="text1"/>
                <w:szCs w:val="21"/>
              </w:rPr>
              <w:t>，考察建设执行情况</w:t>
            </w:r>
          </w:p>
        </w:tc>
      </w:tr>
      <w:tr w:rsidR="00D94920" w:rsidRPr="002F344C" w:rsidTr="00D94920">
        <w:trPr>
          <w:trHeight w:val="1327"/>
          <w:jc w:val="center"/>
        </w:trPr>
        <w:tc>
          <w:tcPr>
            <w:tcW w:w="1041" w:type="dxa"/>
            <w:vMerge w:val="restart"/>
            <w:tcBorders>
              <w:left w:val="single" w:sz="8" w:space="0" w:color="auto"/>
            </w:tcBorders>
            <w:vAlign w:val="center"/>
          </w:tcPr>
          <w:p w:rsidR="00D94920" w:rsidRPr="002F344C" w:rsidRDefault="00D94920" w:rsidP="00BF51A4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3.管理体制(35分)</w:t>
            </w:r>
          </w:p>
        </w:tc>
        <w:tc>
          <w:tcPr>
            <w:tcW w:w="987" w:type="dxa"/>
            <w:tcBorders>
              <w:right w:val="single" w:sz="6" w:space="0" w:color="auto"/>
            </w:tcBorders>
            <w:vAlign w:val="center"/>
          </w:tcPr>
          <w:p w:rsidR="00D94920" w:rsidRPr="002F344C" w:rsidRDefault="00D94920" w:rsidP="00CA001E">
            <w:pPr>
              <w:ind w:left="206" w:hangingChars="98" w:hanging="206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3.1管理制度（8分）</w:t>
            </w:r>
          </w:p>
        </w:tc>
        <w:tc>
          <w:tcPr>
            <w:tcW w:w="2818" w:type="dxa"/>
            <w:tcBorders>
              <w:left w:val="single" w:sz="6" w:space="0" w:color="auto"/>
            </w:tcBorders>
            <w:vAlign w:val="center"/>
          </w:tcPr>
          <w:p w:rsidR="00D94920" w:rsidRPr="002F344C" w:rsidRDefault="00D94920" w:rsidP="00646E07">
            <w:pPr>
              <w:autoSpaceDE w:val="0"/>
              <w:autoSpaceDN w:val="0"/>
              <w:adjustRightInd w:val="0"/>
              <w:rPr>
                <w:rFonts w:asciiTheme="minorEastAsia" w:hAnsiTheme="minorEastAsia" w:cs="·ÂËÎ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·ÂËÎ" w:hint="eastAsia"/>
                <w:color w:val="000000" w:themeColor="text1"/>
                <w:kern w:val="0"/>
                <w:szCs w:val="21"/>
              </w:rPr>
              <w:t>制定有效的基地建设管理办法；教学管理、设备管理、安全操作规程等规章制度健全，并严格执行。</w:t>
            </w:r>
          </w:p>
        </w:tc>
        <w:tc>
          <w:tcPr>
            <w:tcW w:w="2818" w:type="dxa"/>
            <w:tcBorders>
              <w:right w:val="single" w:sz="8" w:space="0" w:color="auto"/>
            </w:tcBorders>
            <w:vAlign w:val="center"/>
          </w:tcPr>
          <w:p w:rsidR="00D94920" w:rsidRPr="002F344C" w:rsidRDefault="00D94920" w:rsidP="00646E07">
            <w:pPr>
              <w:rPr>
                <w:rFonts w:asciiTheme="minorEastAsia" w:hAnsiTheme="minorEastAsia" w:cs="·ÂËÎ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·ÂËÎ" w:hint="eastAsia"/>
                <w:color w:val="000000" w:themeColor="text1"/>
                <w:kern w:val="0"/>
                <w:szCs w:val="21"/>
              </w:rPr>
              <w:t>有管理制度，能执行。</w:t>
            </w:r>
          </w:p>
        </w:tc>
        <w:tc>
          <w:tcPr>
            <w:tcW w:w="1692" w:type="dxa"/>
            <w:tcBorders>
              <w:right w:val="single" w:sz="8" w:space="0" w:color="auto"/>
            </w:tcBorders>
            <w:vAlign w:val="center"/>
          </w:tcPr>
          <w:p w:rsidR="00D94920" w:rsidRPr="002F344C" w:rsidRDefault="00D94920" w:rsidP="00D94920">
            <w:pPr>
              <w:jc w:val="center"/>
              <w:rPr>
                <w:rFonts w:asciiTheme="minorEastAsia" w:hAnsiTheme="minorEastAsia" w:cs="·ÂËÎ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现场查看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(或</w:t>
            </w:r>
            <w:r w:rsidRPr="002F344C">
              <w:rPr>
                <w:rFonts w:asciiTheme="minorEastAsia" w:hAnsiTheme="minorEastAsia" w:hint="eastAsia"/>
                <w:color w:val="000000" w:themeColor="text1"/>
                <w:szCs w:val="21"/>
              </w:rPr>
              <w:t>查阅相关材料</w:t>
            </w:r>
            <w:r w:rsidRPr="002F344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及执行情况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</w:p>
        </w:tc>
      </w:tr>
      <w:tr w:rsidR="00D94920" w:rsidRPr="002F344C" w:rsidTr="00D94920">
        <w:trPr>
          <w:trHeight w:val="1275"/>
          <w:jc w:val="center"/>
        </w:trPr>
        <w:tc>
          <w:tcPr>
            <w:tcW w:w="1041" w:type="dxa"/>
            <w:vMerge/>
            <w:tcBorders>
              <w:left w:val="single" w:sz="8" w:space="0" w:color="auto"/>
            </w:tcBorders>
            <w:vAlign w:val="center"/>
          </w:tcPr>
          <w:p w:rsidR="00D94920" w:rsidRPr="002F344C" w:rsidRDefault="00D94920" w:rsidP="00CA001E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20" w:rsidRPr="002F344C" w:rsidRDefault="00D94920" w:rsidP="00CA001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F344C">
              <w:rPr>
                <w:rFonts w:asciiTheme="minorEastAsia" w:hAnsiTheme="minorEastAsia" w:hint="eastAsia"/>
                <w:color w:val="000000" w:themeColor="text1"/>
                <w:szCs w:val="21"/>
              </w:rPr>
              <w:t>3.2运行机制</w:t>
            </w: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（6分）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4920" w:rsidRPr="002F344C" w:rsidRDefault="00D94920" w:rsidP="00646E07">
            <w:pPr>
              <w:autoSpaceDE w:val="0"/>
              <w:autoSpaceDN w:val="0"/>
              <w:adjustRightInd w:val="0"/>
              <w:spacing w:line="239" w:lineRule="exact"/>
              <w:ind w:left="2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·ÂËÎ" w:hint="eastAsia"/>
                <w:color w:val="000000" w:themeColor="text1"/>
                <w:kern w:val="0"/>
                <w:szCs w:val="21"/>
              </w:rPr>
              <w:t>基地管理、运行机制良好，</w:t>
            </w:r>
            <w:r w:rsidRPr="002F344C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严</w:t>
            </w:r>
            <w:r w:rsidRPr="002F344C">
              <w:rPr>
                <w:rFonts w:asciiTheme="minorEastAsia" w:hAnsiTheme="minorEastAsia" w:cs="·ÂËÎ" w:hint="eastAsia"/>
                <w:color w:val="000000" w:themeColor="text1"/>
                <w:kern w:val="0"/>
                <w:szCs w:val="21"/>
              </w:rPr>
              <w:t>格执行规章制度，工作记录完整，现场整洁，设备完好；学生实习实训管理与考核科学、规范，可操作性强，过程记录详实、完整、全面。</w:t>
            </w:r>
          </w:p>
        </w:tc>
        <w:tc>
          <w:tcPr>
            <w:tcW w:w="281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94920" w:rsidRPr="002F344C" w:rsidRDefault="00D94920" w:rsidP="00DF698A">
            <w:pPr>
              <w:autoSpaceDE w:val="0"/>
              <w:autoSpaceDN w:val="0"/>
              <w:adjustRightInd w:val="0"/>
              <w:spacing w:line="239" w:lineRule="exact"/>
              <w:ind w:left="2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能够执行规章制度，有工作记录，设备基本完好</w:t>
            </w:r>
            <w:r w:rsidRPr="002F344C">
              <w:rPr>
                <w:rFonts w:asciiTheme="minorEastAsia" w:hAnsiTheme="minorEastAsia" w:cs="·ÂËÎ" w:hint="eastAsia"/>
                <w:color w:val="000000" w:themeColor="text1"/>
                <w:kern w:val="0"/>
                <w:szCs w:val="21"/>
              </w:rPr>
              <w:t>；对学生实习实训有考核，有记录。</w:t>
            </w:r>
          </w:p>
        </w:tc>
        <w:tc>
          <w:tcPr>
            <w:tcW w:w="169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94920" w:rsidRPr="002F344C" w:rsidRDefault="00D94920" w:rsidP="00CA001E">
            <w:pPr>
              <w:autoSpaceDE w:val="0"/>
              <w:autoSpaceDN w:val="0"/>
              <w:adjustRightInd w:val="0"/>
              <w:spacing w:line="239" w:lineRule="exact"/>
              <w:ind w:left="20"/>
              <w:jc w:val="center"/>
              <w:rPr>
                <w:rFonts w:asciiTheme="minorEastAsia" w:hAnsiTheme="minorEastAsia" w:cs="·ÂËÎ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现场查看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(或</w:t>
            </w:r>
            <w:r w:rsidRPr="002F344C">
              <w:rPr>
                <w:rFonts w:asciiTheme="minorEastAsia" w:hAnsiTheme="minorEastAsia" w:hint="eastAsia"/>
                <w:color w:val="000000" w:themeColor="text1"/>
                <w:szCs w:val="21"/>
              </w:rPr>
              <w:t>查阅相关材料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</w:p>
        </w:tc>
      </w:tr>
      <w:tr w:rsidR="00D94920" w:rsidRPr="002F344C" w:rsidTr="00D94920">
        <w:trPr>
          <w:trHeight w:val="1275"/>
          <w:jc w:val="center"/>
        </w:trPr>
        <w:tc>
          <w:tcPr>
            <w:tcW w:w="1041" w:type="dxa"/>
            <w:vMerge/>
            <w:tcBorders>
              <w:left w:val="single" w:sz="8" w:space="0" w:color="auto"/>
            </w:tcBorders>
            <w:vAlign w:val="center"/>
          </w:tcPr>
          <w:p w:rsidR="00D94920" w:rsidRPr="002F344C" w:rsidRDefault="00D94920" w:rsidP="00CA001E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20" w:rsidRPr="002F344C" w:rsidRDefault="00D94920" w:rsidP="00CA001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F344C">
              <w:rPr>
                <w:rFonts w:asciiTheme="minorEastAsia" w:hAnsiTheme="minorEastAsia" w:hint="eastAsia"/>
                <w:color w:val="000000" w:themeColor="text1"/>
                <w:szCs w:val="21"/>
              </w:rPr>
              <w:t>3.3保障措施</w:t>
            </w: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（6分）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4920" w:rsidRPr="002F344C" w:rsidRDefault="00D94920" w:rsidP="00EF786E">
            <w:pPr>
              <w:autoSpaceDE w:val="0"/>
              <w:autoSpaceDN w:val="0"/>
              <w:adjustRightInd w:val="0"/>
              <w:ind w:left="2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·ÂËÎ" w:hint="eastAsia"/>
                <w:color w:val="000000" w:themeColor="text1"/>
                <w:kern w:val="0"/>
                <w:szCs w:val="21"/>
              </w:rPr>
              <w:t>学校（学院）以教学、科研、人才优势支持企业发展；企（事）业以人、财、物的保障支持学校实践教学。</w:t>
            </w:r>
          </w:p>
        </w:tc>
        <w:tc>
          <w:tcPr>
            <w:tcW w:w="281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94920" w:rsidRPr="002F344C" w:rsidRDefault="00D94920" w:rsidP="00EF786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F344C">
              <w:rPr>
                <w:rFonts w:asciiTheme="minorEastAsia" w:hAnsiTheme="minorEastAsia" w:cs="·ÂËÎ" w:hint="eastAsia"/>
                <w:color w:val="000000" w:themeColor="text1"/>
                <w:kern w:val="0"/>
                <w:szCs w:val="21"/>
              </w:rPr>
              <w:t>合作双方能提供一定的人、财、物支持和保障。</w:t>
            </w:r>
          </w:p>
        </w:tc>
        <w:tc>
          <w:tcPr>
            <w:tcW w:w="169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94920" w:rsidRPr="002F344C" w:rsidRDefault="00D94920" w:rsidP="00CA001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F344C">
              <w:rPr>
                <w:rFonts w:asciiTheme="minorEastAsia" w:hAnsiTheme="minorEastAsia" w:hint="eastAsia"/>
                <w:color w:val="000000" w:themeColor="text1"/>
                <w:szCs w:val="21"/>
              </w:rPr>
              <w:t>查阅相关材料及执行情况</w:t>
            </w:r>
          </w:p>
        </w:tc>
      </w:tr>
      <w:tr w:rsidR="00D94920" w:rsidRPr="002F344C" w:rsidTr="00D94920">
        <w:trPr>
          <w:trHeight w:val="1275"/>
          <w:jc w:val="center"/>
        </w:trPr>
        <w:tc>
          <w:tcPr>
            <w:tcW w:w="1041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D94920" w:rsidRPr="002F344C" w:rsidRDefault="00D94920" w:rsidP="00CA001E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20" w:rsidRPr="002F344C" w:rsidRDefault="00D94920" w:rsidP="00BF51A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F344C">
              <w:rPr>
                <w:rFonts w:asciiTheme="minorEastAsia" w:hAnsiTheme="minorEastAsia" w:hint="eastAsia"/>
                <w:color w:val="000000" w:themeColor="text1"/>
                <w:szCs w:val="21"/>
              </w:rPr>
              <w:t>3.4经费管理</w:t>
            </w: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（15分）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4920" w:rsidRPr="002F344C" w:rsidRDefault="00D94920" w:rsidP="00EF786E">
            <w:pPr>
              <w:autoSpaceDE w:val="0"/>
              <w:autoSpaceDN w:val="0"/>
              <w:adjustRightInd w:val="0"/>
              <w:rPr>
                <w:rFonts w:asciiTheme="minorEastAsia" w:hAnsiTheme="minorEastAsia" w:cs="·ÂËÎ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·ÂËÎ" w:hint="eastAsia"/>
                <w:color w:val="000000" w:themeColor="text1"/>
                <w:kern w:val="0"/>
                <w:szCs w:val="21"/>
              </w:rPr>
              <w:t>经费预算合理，使用科学、规范，有效促进基地建设发展；能够严格按照建设计划执行。</w:t>
            </w:r>
          </w:p>
        </w:tc>
        <w:tc>
          <w:tcPr>
            <w:tcW w:w="281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94920" w:rsidRPr="002F344C" w:rsidRDefault="00D94920" w:rsidP="00EF786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F344C">
              <w:rPr>
                <w:rFonts w:asciiTheme="minorEastAsia" w:hAnsiTheme="minorEastAsia" w:hint="eastAsia"/>
                <w:color w:val="000000" w:themeColor="text1"/>
                <w:szCs w:val="21"/>
              </w:rPr>
              <w:t>经费有预算，使用合理。</w:t>
            </w:r>
          </w:p>
        </w:tc>
        <w:tc>
          <w:tcPr>
            <w:tcW w:w="169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94920" w:rsidRPr="002F344C" w:rsidRDefault="00D94920" w:rsidP="00CA001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F344C">
              <w:rPr>
                <w:rFonts w:asciiTheme="minorEastAsia" w:hAnsiTheme="minorEastAsia" w:hint="eastAsia"/>
                <w:color w:val="000000" w:themeColor="text1"/>
                <w:szCs w:val="21"/>
              </w:rPr>
              <w:t>查阅采购计划材料</w:t>
            </w:r>
          </w:p>
        </w:tc>
      </w:tr>
      <w:tr w:rsidR="00D94920" w:rsidRPr="002F344C" w:rsidTr="00D94920">
        <w:trPr>
          <w:trHeight w:val="1455"/>
          <w:jc w:val="center"/>
        </w:trPr>
        <w:tc>
          <w:tcPr>
            <w:tcW w:w="1041" w:type="dxa"/>
            <w:vMerge w:val="restart"/>
            <w:vAlign w:val="center"/>
          </w:tcPr>
          <w:p w:rsidR="00D94920" w:rsidRPr="002F344C" w:rsidRDefault="00D94920" w:rsidP="00BF51A4">
            <w:pPr>
              <w:autoSpaceDE w:val="0"/>
              <w:autoSpaceDN w:val="0"/>
              <w:adjustRightInd w:val="0"/>
              <w:ind w:left="150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4.效果及效益(20分)</w:t>
            </w:r>
          </w:p>
        </w:tc>
        <w:tc>
          <w:tcPr>
            <w:tcW w:w="987" w:type="dxa"/>
            <w:vAlign w:val="center"/>
          </w:tcPr>
          <w:p w:rsidR="00D94920" w:rsidRPr="002F344C" w:rsidRDefault="00D94920" w:rsidP="00CA001E">
            <w:pPr>
              <w:autoSpaceDE w:val="0"/>
              <w:autoSpaceDN w:val="0"/>
              <w:adjustRightInd w:val="0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4.1教学效果（8分）</w:t>
            </w:r>
          </w:p>
        </w:tc>
        <w:tc>
          <w:tcPr>
            <w:tcW w:w="2818" w:type="dxa"/>
            <w:vAlign w:val="center"/>
          </w:tcPr>
          <w:p w:rsidR="00D94920" w:rsidRPr="002F344C" w:rsidRDefault="00D94920" w:rsidP="00926D9A">
            <w:pPr>
              <w:autoSpaceDE w:val="0"/>
              <w:autoSpaceDN w:val="0"/>
              <w:adjustRightInd w:val="0"/>
              <w:ind w:left="2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·ÂËÎ" w:hint="eastAsia"/>
                <w:color w:val="000000" w:themeColor="text1"/>
                <w:kern w:val="0"/>
                <w:szCs w:val="21"/>
              </w:rPr>
              <w:t>考核评价材料完整；学生创新实践能力显著提高，在各类创新创业活动中取得较好成绩。</w:t>
            </w:r>
          </w:p>
        </w:tc>
        <w:tc>
          <w:tcPr>
            <w:tcW w:w="2818" w:type="dxa"/>
            <w:vAlign w:val="center"/>
          </w:tcPr>
          <w:p w:rsidR="00D94920" w:rsidRPr="002F344C" w:rsidRDefault="00D94920" w:rsidP="00926D9A">
            <w:pPr>
              <w:autoSpaceDE w:val="0"/>
              <w:autoSpaceDN w:val="0"/>
              <w:adjustRightInd w:val="0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考核评价材料比较完整；学生</w:t>
            </w:r>
            <w:r w:rsidRPr="002F344C">
              <w:rPr>
                <w:rFonts w:asciiTheme="minorEastAsia" w:hAnsiTheme="minorEastAsia" w:cs="·ÂËÎ" w:hint="eastAsia"/>
                <w:color w:val="000000" w:themeColor="text1"/>
                <w:kern w:val="0"/>
                <w:szCs w:val="21"/>
              </w:rPr>
              <w:t>创新实践</w:t>
            </w: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 xml:space="preserve">能力有所提高； </w:t>
            </w:r>
          </w:p>
        </w:tc>
        <w:tc>
          <w:tcPr>
            <w:tcW w:w="1692" w:type="dxa"/>
            <w:vAlign w:val="center"/>
          </w:tcPr>
          <w:p w:rsidR="00D94920" w:rsidRPr="002F344C" w:rsidRDefault="00D94920" w:rsidP="00CA001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hint="eastAsia"/>
                <w:color w:val="000000" w:themeColor="text1"/>
                <w:szCs w:val="21"/>
              </w:rPr>
              <w:t>检查相关材料   和成果</w:t>
            </w:r>
          </w:p>
        </w:tc>
      </w:tr>
      <w:tr w:rsidR="00D94920" w:rsidRPr="002F344C" w:rsidTr="00D94920">
        <w:trPr>
          <w:trHeight w:val="1455"/>
          <w:jc w:val="center"/>
        </w:trPr>
        <w:tc>
          <w:tcPr>
            <w:tcW w:w="1041" w:type="dxa"/>
            <w:vMerge/>
            <w:vAlign w:val="center"/>
          </w:tcPr>
          <w:p w:rsidR="00D94920" w:rsidRPr="002F344C" w:rsidRDefault="00D94920" w:rsidP="00CA001E">
            <w:pPr>
              <w:autoSpaceDE w:val="0"/>
              <w:autoSpaceDN w:val="0"/>
              <w:adjustRightInd w:val="0"/>
              <w:ind w:left="150" w:firstLineChars="300" w:firstLine="630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94920" w:rsidRPr="002F344C" w:rsidRDefault="00D94920" w:rsidP="00CA001E">
            <w:pPr>
              <w:autoSpaceDE w:val="0"/>
              <w:autoSpaceDN w:val="0"/>
              <w:adjustRightInd w:val="0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4.2科技成效（7分）</w:t>
            </w:r>
          </w:p>
        </w:tc>
        <w:tc>
          <w:tcPr>
            <w:tcW w:w="2818" w:type="dxa"/>
            <w:vAlign w:val="center"/>
          </w:tcPr>
          <w:p w:rsidR="00D94920" w:rsidRPr="002F344C" w:rsidRDefault="00D94920" w:rsidP="00926D9A">
            <w:pPr>
              <w:autoSpaceDE w:val="0"/>
              <w:autoSpaceDN w:val="0"/>
              <w:adjustRightInd w:val="0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学校的科技成果能够有效地在基地推广、应用，取得明显的经济效益；取得优秀的教学或科研成果。</w:t>
            </w:r>
          </w:p>
        </w:tc>
        <w:tc>
          <w:tcPr>
            <w:tcW w:w="2818" w:type="dxa"/>
            <w:vAlign w:val="center"/>
          </w:tcPr>
          <w:p w:rsidR="00D94920" w:rsidRPr="002F344C" w:rsidRDefault="00D94920" w:rsidP="00926D9A">
            <w:pPr>
              <w:autoSpaceDE w:val="0"/>
              <w:autoSpaceDN w:val="0"/>
              <w:adjustRightInd w:val="0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具有一定的科技推广、示范效果和经济效益；取得一定的教学或科研成果。</w:t>
            </w:r>
          </w:p>
        </w:tc>
        <w:tc>
          <w:tcPr>
            <w:tcW w:w="1692" w:type="dxa"/>
            <w:vAlign w:val="center"/>
          </w:tcPr>
          <w:p w:rsidR="00D94920" w:rsidRPr="002F344C" w:rsidRDefault="00D94920" w:rsidP="00CA001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hint="eastAsia"/>
                <w:color w:val="000000" w:themeColor="text1"/>
                <w:szCs w:val="21"/>
              </w:rPr>
              <w:t>检查相关材料   和成果</w:t>
            </w:r>
          </w:p>
        </w:tc>
      </w:tr>
      <w:tr w:rsidR="00D94920" w:rsidRPr="002F344C" w:rsidTr="00D94920">
        <w:trPr>
          <w:trHeight w:val="1455"/>
          <w:jc w:val="center"/>
        </w:trPr>
        <w:tc>
          <w:tcPr>
            <w:tcW w:w="1041" w:type="dxa"/>
            <w:vMerge/>
            <w:vAlign w:val="center"/>
          </w:tcPr>
          <w:p w:rsidR="00D94920" w:rsidRPr="002F344C" w:rsidRDefault="00D94920" w:rsidP="00CA001E">
            <w:pPr>
              <w:autoSpaceDE w:val="0"/>
              <w:autoSpaceDN w:val="0"/>
              <w:adjustRightInd w:val="0"/>
              <w:ind w:left="150" w:firstLineChars="300" w:firstLine="630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94920" w:rsidRPr="002F344C" w:rsidRDefault="00D94920" w:rsidP="00CA001E">
            <w:pPr>
              <w:autoSpaceDE w:val="0"/>
              <w:autoSpaceDN w:val="0"/>
              <w:adjustRightInd w:val="0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4.3社会效益（5分）</w:t>
            </w:r>
          </w:p>
        </w:tc>
        <w:tc>
          <w:tcPr>
            <w:tcW w:w="2818" w:type="dxa"/>
            <w:vAlign w:val="center"/>
          </w:tcPr>
          <w:p w:rsidR="00D94920" w:rsidRPr="002F344C" w:rsidRDefault="00D94920" w:rsidP="00852DB9">
            <w:pPr>
              <w:autoSpaceDE w:val="0"/>
              <w:autoSpaceDN w:val="0"/>
              <w:adjustRightInd w:val="0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充分发挥科技示范推广作用，有效促进行业或区域的经济发展，具有良好的社会声誉和影响。</w:t>
            </w:r>
          </w:p>
        </w:tc>
        <w:tc>
          <w:tcPr>
            <w:tcW w:w="2818" w:type="dxa"/>
            <w:vAlign w:val="center"/>
          </w:tcPr>
          <w:p w:rsidR="00D94920" w:rsidRPr="002F344C" w:rsidRDefault="00D94920" w:rsidP="00852DB9">
            <w:pPr>
              <w:autoSpaceDE w:val="0"/>
              <w:autoSpaceDN w:val="0"/>
              <w:adjustRightInd w:val="0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cs="ºÚÌå" w:hint="eastAsia"/>
                <w:color w:val="000000" w:themeColor="text1"/>
                <w:kern w:val="0"/>
                <w:szCs w:val="21"/>
              </w:rPr>
              <w:t>有一定的科技示范推广作用，有利于行业或区域的经济发展，具有一定的社会声誉和影响。</w:t>
            </w:r>
          </w:p>
        </w:tc>
        <w:tc>
          <w:tcPr>
            <w:tcW w:w="1692" w:type="dxa"/>
            <w:vAlign w:val="center"/>
          </w:tcPr>
          <w:p w:rsidR="00D94920" w:rsidRPr="002F344C" w:rsidRDefault="00D94920" w:rsidP="00CA001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ºÚÌå"/>
                <w:color w:val="000000" w:themeColor="text1"/>
                <w:kern w:val="0"/>
                <w:szCs w:val="21"/>
              </w:rPr>
            </w:pPr>
            <w:r w:rsidRPr="002F344C">
              <w:rPr>
                <w:rFonts w:asciiTheme="minorEastAsia" w:hAnsiTheme="minorEastAsia" w:hint="eastAsia"/>
                <w:color w:val="000000" w:themeColor="text1"/>
                <w:szCs w:val="21"/>
              </w:rPr>
              <w:t>检查相关材料   和成果</w:t>
            </w:r>
          </w:p>
        </w:tc>
      </w:tr>
    </w:tbl>
    <w:p w:rsidR="0053249F" w:rsidRDefault="0053249F" w:rsidP="00332A5E">
      <w:pPr>
        <w:adjustRightInd w:val="0"/>
        <w:snapToGrid w:val="0"/>
        <w:spacing w:line="360" w:lineRule="auto"/>
        <w:ind w:leftChars="97" w:left="204"/>
        <w:rPr>
          <w:szCs w:val="21"/>
        </w:rPr>
      </w:pPr>
    </w:p>
    <w:p w:rsidR="0053249F" w:rsidRPr="002F344C" w:rsidRDefault="00332A5E" w:rsidP="00332A5E">
      <w:pPr>
        <w:adjustRightInd w:val="0"/>
        <w:snapToGrid w:val="0"/>
        <w:spacing w:line="360" w:lineRule="auto"/>
        <w:ind w:leftChars="97" w:left="204"/>
        <w:rPr>
          <w:rFonts w:asciiTheme="minorEastAsia" w:hAnsiTheme="minorEastAsia"/>
          <w:szCs w:val="21"/>
        </w:rPr>
      </w:pPr>
      <w:r w:rsidRPr="002F344C">
        <w:rPr>
          <w:rFonts w:asciiTheme="minorEastAsia" w:hAnsiTheme="minorEastAsia" w:hint="eastAsia"/>
          <w:szCs w:val="21"/>
        </w:rPr>
        <w:t>备注：1. A=二级指标满分×1</w:t>
      </w:r>
    </w:p>
    <w:p w:rsidR="0053249F" w:rsidRPr="002F344C" w:rsidRDefault="00332A5E" w:rsidP="0053249F">
      <w:pPr>
        <w:adjustRightInd w:val="0"/>
        <w:snapToGrid w:val="0"/>
        <w:spacing w:line="360" w:lineRule="auto"/>
        <w:ind w:leftChars="97" w:left="204" w:firstLineChars="450" w:firstLine="945"/>
        <w:rPr>
          <w:rFonts w:asciiTheme="minorEastAsia" w:hAnsiTheme="minorEastAsia"/>
          <w:szCs w:val="21"/>
        </w:rPr>
      </w:pPr>
      <w:r w:rsidRPr="002F344C">
        <w:rPr>
          <w:rFonts w:asciiTheme="minorEastAsia" w:hAnsiTheme="minorEastAsia" w:hint="eastAsia"/>
          <w:szCs w:val="21"/>
        </w:rPr>
        <w:t>B=二级指标满分×0.8</w:t>
      </w:r>
    </w:p>
    <w:p w:rsidR="0053249F" w:rsidRPr="002F344C" w:rsidRDefault="00332A5E" w:rsidP="0053249F">
      <w:pPr>
        <w:adjustRightInd w:val="0"/>
        <w:snapToGrid w:val="0"/>
        <w:spacing w:line="360" w:lineRule="auto"/>
        <w:ind w:leftChars="97" w:left="204" w:firstLineChars="450" w:firstLine="945"/>
        <w:rPr>
          <w:rFonts w:asciiTheme="minorEastAsia" w:hAnsiTheme="minorEastAsia"/>
          <w:szCs w:val="21"/>
        </w:rPr>
      </w:pPr>
      <w:r w:rsidRPr="002F344C">
        <w:rPr>
          <w:rFonts w:asciiTheme="minorEastAsia" w:hAnsiTheme="minorEastAsia" w:hint="eastAsia"/>
          <w:szCs w:val="21"/>
        </w:rPr>
        <w:t>C=二级指标满分×0.6</w:t>
      </w:r>
    </w:p>
    <w:p w:rsidR="00332A5E" w:rsidRPr="002F344C" w:rsidRDefault="00332A5E" w:rsidP="0053249F">
      <w:pPr>
        <w:adjustRightInd w:val="0"/>
        <w:snapToGrid w:val="0"/>
        <w:spacing w:line="360" w:lineRule="auto"/>
        <w:ind w:leftChars="97" w:left="204" w:firstLineChars="450" w:firstLine="945"/>
        <w:rPr>
          <w:rFonts w:asciiTheme="minorEastAsia" w:hAnsiTheme="minorEastAsia"/>
          <w:szCs w:val="21"/>
        </w:rPr>
      </w:pPr>
      <w:r w:rsidRPr="002F344C">
        <w:rPr>
          <w:rFonts w:asciiTheme="minorEastAsia" w:hAnsiTheme="minorEastAsia" w:hint="eastAsia"/>
          <w:szCs w:val="21"/>
        </w:rPr>
        <w:t>D=二级指标满分×0.4</w:t>
      </w:r>
    </w:p>
    <w:p w:rsidR="0053249F" w:rsidRPr="002F344C" w:rsidRDefault="00332A5E" w:rsidP="00332A5E">
      <w:pPr>
        <w:adjustRightInd w:val="0"/>
        <w:snapToGrid w:val="0"/>
        <w:spacing w:line="360" w:lineRule="auto"/>
        <w:ind w:leftChars="97" w:left="204"/>
        <w:rPr>
          <w:rFonts w:asciiTheme="minorEastAsia" w:hAnsiTheme="minorEastAsia"/>
          <w:szCs w:val="21"/>
        </w:rPr>
      </w:pPr>
      <w:r w:rsidRPr="002F344C">
        <w:rPr>
          <w:rFonts w:asciiTheme="minorEastAsia" w:hAnsiTheme="minorEastAsia" w:hint="eastAsia"/>
          <w:szCs w:val="21"/>
        </w:rPr>
        <w:t xml:space="preserve">      2. 优秀：验收指标总得分≥90分</w:t>
      </w:r>
    </w:p>
    <w:p w:rsidR="00332A5E" w:rsidRPr="002F344C" w:rsidRDefault="00332A5E" w:rsidP="0053249F">
      <w:pPr>
        <w:adjustRightInd w:val="0"/>
        <w:snapToGrid w:val="0"/>
        <w:spacing w:line="360" w:lineRule="auto"/>
        <w:ind w:leftChars="97" w:left="204" w:firstLineChars="442" w:firstLine="928"/>
        <w:rPr>
          <w:rFonts w:asciiTheme="minorEastAsia" w:hAnsiTheme="minorEastAsia"/>
          <w:szCs w:val="21"/>
        </w:rPr>
      </w:pPr>
      <w:r w:rsidRPr="002F344C">
        <w:rPr>
          <w:rFonts w:asciiTheme="minorEastAsia" w:hAnsiTheme="minorEastAsia" w:hint="eastAsia"/>
          <w:szCs w:val="21"/>
        </w:rPr>
        <w:t>良好：验收指标总得分75-89分</w:t>
      </w:r>
      <w:r w:rsidR="0053603F" w:rsidRPr="002F344C">
        <w:rPr>
          <w:rFonts w:asciiTheme="minorEastAsia" w:hAnsiTheme="minorEastAsia" w:hint="eastAsia"/>
          <w:szCs w:val="21"/>
        </w:rPr>
        <w:t>；</w:t>
      </w:r>
    </w:p>
    <w:p w:rsidR="009F1E9B" w:rsidRPr="002F344C" w:rsidRDefault="00332A5E">
      <w:pPr>
        <w:adjustRightInd w:val="0"/>
        <w:snapToGrid w:val="0"/>
        <w:spacing w:line="360" w:lineRule="auto"/>
        <w:ind w:firstLineChars="540" w:firstLine="1134"/>
        <w:rPr>
          <w:rFonts w:asciiTheme="minorEastAsia" w:hAnsiTheme="minorEastAsia"/>
          <w:szCs w:val="21"/>
        </w:rPr>
      </w:pPr>
      <w:r w:rsidRPr="002F344C">
        <w:rPr>
          <w:rFonts w:asciiTheme="minorEastAsia" w:hAnsiTheme="minorEastAsia" w:hint="eastAsia"/>
          <w:szCs w:val="21"/>
        </w:rPr>
        <w:t>合格：验收指标总得分60-74分</w:t>
      </w:r>
    </w:p>
    <w:p w:rsidR="00AB613F" w:rsidRPr="002E5869" w:rsidRDefault="00332A5E" w:rsidP="0053249F">
      <w:pPr>
        <w:adjustRightInd w:val="0"/>
        <w:snapToGrid w:val="0"/>
        <w:spacing w:line="360" w:lineRule="auto"/>
        <w:ind w:firstLineChars="540" w:firstLine="1134"/>
        <w:rPr>
          <w:rFonts w:ascii="仿宋_GB2312" w:eastAsia="仿宋_GB2312"/>
          <w:szCs w:val="21"/>
        </w:rPr>
      </w:pPr>
      <w:r w:rsidRPr="002F344C">
        <w:rPr>
          <w:rFonts w:asciiTheme="minorEastAsia" w:hAnsiTheme="minorEastAsia" w:hint="eastAsia"/>
          <w:szCs w:val="21"/>
        </w:rPr>
        <w:t xml:space="preserve">不合格：验收指标总得分≤60分 </w:t>
      </w:r>
      <w:r w:rsidRPr="002F344C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2E5869">
        <w:rPr>
          <w:rFonts w:ascii="仿宋_GB2312" w:eastAsia="仿宋_GB2312" w:hAnsi="宋体" w:hint="eastAsia"/>
          <w:b/>
          <w:sz w:val="32"/>
          <w:szCs w:val="32"/>
        </w:rPr>
        <w:t xml:space="preserve">    </w:t>
      </w:r>
    </w:p>
    <w:sectPr w:rsidR="00AB613F" w:rsidRPr="002E5869" w:rsidSect="002F344C">
      <w:footerReference w:type="even" r:id="rId6"/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0F5" w:rsidRDefault="00BB10F5" w:rsidP="00AC60EE">
      <w:r>
        <w:separator/>
      </w:r>
    </w:p>
  </w:endnote>
  <w:endnote w:type="continuationSeparator" w:id="1">
    <w:p w:rsidR="00BB10F5" w:rsidRDefault="00BB10F5" w:rsidP="00AC6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ºÚÌå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·ÂËÎ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01E" w:rsidRDefault="00610D6C" w:rsidP="00475B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00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001E" w:rsidRDefault="00CA001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01E" w:rsidRDefault="00610D6C" w:rsidP="00475B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00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4920">
      <w:rPr>
        <w:rStyle w:val="a5"/>
        <w:noProof/>
      </w:rPr>
      <w:t>1</w:t>
    </w:r>
    <w:r>
      <w:rPr>
        <w:rStyle w:val="a5"/>
      </w:rPr>
      <w:fldChar w:fldCharType="end"/>
    </w:r>
  </w:p>
  <w:p w:rsidR="00CA001E" w:rsidRDefault="00CA00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0F5" w:rsidRDefault="00BB10F5" w:rsidP="00AC60EE">
      <w:r>
        <w:separator/>
      </w:r>
    </w:p>
  </w:footnote>
  <w:footnote w:type="continuationSeparator" w:id="1">
    <w:p w:rsidR="00BB10F5" w:rsidRDefault="00BB10F5" w:rsidP="00AC60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F2E"/>
    <w:rsid w:val="0007686E"/>
    <w:rsid w:val="000E440F"/>
    <w:rsid w:val="00182DD5"/>
    <w:rsid w:val="001A149B"/>
    <w:rsid w:val="001D734C"/>
    <w:rsid w:val="00271E3A"/>
    <w:rsid w:val="002E5869"/>
    <w:rsid w:val="002F344C"/>
    <w:rsid w:val="00332A5E"/>
    <w:rsid w:val="00360BEB"/>
    <w:rsid w:val="003D6E9A"/>
    <w:rsid w:val="003F126B"/>
    <w:rsid w:val="00490160"/>
    <w:rsid w:val="004C4926"/>
    <w:rsid w:val="0053249F"/>
    <w:rsid w:val="0053603F"/>
    <w:rsid w:val="00553EB9"/>
    <w:rsid w:val="005F11BE"/>
    <w:rsid w:val="00610D6C"/>
    <w:rsid w:val="00612B9B"/>
    <w:rsid w:val="00646E07"/>
    <w:rsid w:val="00725407"/>
    <w:rsid w:val="007653BD"/>
    <w:rsid w:val="00782377"/>
    <w:rsid w:val="007F59E1"/>
    <w:rsid w:val="00803187"/>
    <w:rsid w:val="00836189"/>
    <w:rsid w:val="00846E4B"/>
    <w:rsid w:val="00852DB9"/>
    <w:rsid w:val="00875F2E"/>
    <w:rsid w:val="008B41BD"/>
    <w:rsid w:val="008F5F61"/>
    <w:rsid w:val="009032B2"/>
    <w:rsid w:val="009137AC"/>
    <w:rsid w:val="009163FA"/>
    <w:rsid w:val="00926D9A"/>
    <w:rsid w:val="0093599A"/>
    <w:rsid w:val="009F1E9B"/>
    <w:rsid w:val="00A11CB1"/>
    <w:rsid w:val="00A443DF"/>
    <w:rsid w:val="00A47B75"/>
    <w:rsid w:val="00A64367"/>
    <w:rsid w:val="00A8759F"/>
    <w:rsid w:val="00AA2059"/>
    <w:rsid w:val="00AB1DF4"/>
    <w:rsid w:val="00AB39D9"/>
    <w:rsid w:val="00AB613F"/>
    <w:rsid w:val="00AC60EE"/>
    <w:rsid w:val="00B23B9D"/>
    <w:rsid w:val="00BB10F5"/>
    <w:rsid w:val="00BC7A11"/>
    <w:rsid w:val="00BD0061"/>
    <w:rsid w:val="00BF51A4"/>
    <w:rsid w:val="00C31B68"/>
    <w:rsid w:val="00CA001E"/>
    <w:rsid w:val="00CB0186"/>
    <w:rsid w:val="00CB2B1F"/>
    <w:rsid w:val="00CF0E48"/>
    <w:rsid w:val="00D051B6"/>
    <w:rsid w:val="00D24463"/>
    <w:rsid w:val="00D25187"/>
    <w:rsid w:val="00D55FB5"/>
    <w:rsid w:val="00D94920"/>
    <w:rsid w:val="00DA2AE8"/>
    <w:rsid w:val="00DF698A"/>
    <w:rsid w:val="00E25673"/>
    <w:rsid w:val="00E34B2F"/>
    <w:rsid w:val="00E81D76"/>
    <w:rsid w:val="00E87EF1"/>
    <w:rsid w:val="00ED62EA"/>
    <w:rsid w:val="00EF786E"/>
    <w:rsid w:val="00F0375A"/>
    <w:rsid w:val="00F42F53"/>
    <w:rsid w:val="00F464C1"/>
    <w:rsid w:val="00FB520A"/>
    <w:rsid w:val="00FF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6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60EE"/>
    <w:rPr>
      <w:sz w:val="18"/>
      <w:szCs w:val="18"/>
    </w:rPr>
  </w:style>
  <w:style w:type="paragraph" w:styleId="a4">
    <w:name w:val="footer"/>
    <w:basedOn w:val="a"/>
    <w:link w:val="Char0"/>
    <w:unhideWhenUsed/>
    <w:rsid w:val="00AC6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60EE"/>
    <w:rPr>
      <w:sz w:val="18"/>
      <w:szCs w:val="18"/>
    </w:rPr>
  </w:style>
  <w:style w:type="character" w:styleId="a5">
    <w:name w:val="page number"/>
    <w:basedOn w:val="a0"/>
    <w:rsid w:val="00CA001E"/>
  </w:style>
  <w:style w:type="paragraph" w:styleId="a6">
    <w:name w:val="List Paragraph"/>
    <w:basedOn w:val="a"/>
    <w:uiPriority w:val="34"/>
    <w:qFormat/>
    <w:rsid w:val="00CA001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F5F6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F5F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刘宪杰</cp:lastModifiedBy>
  <cp:revision>7</cp:revision>
  <cp:lastPrinted>2017-05-08T01:40:00Z</cp:lastPrinted>
  <dcterms:created xsi:type="dcterms:W3CDTF">2017-05-15T02:18:00Z</dcterms:created>
  <dcterms:modified xsi:type="dcterms:W3CDTF">2017-05-15T08:08:00Z</dcterms:modified>
</cp:coreProperties>
</file>