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国家林业和草原局院校规划教材选题申报表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规划周期：“十四五”（2021—2025年）</w:t>
      </w:r>
    </w:p>
    <w:tbl>
      <w:tblPr>
        <w:tblStyle w:val="9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76"/>
        <w:gridCol w:w="2219"/>
        <w:gridCol w:w="579"/>
        <w:gridCol w:w="795"/>
        <w:gridCol w:w="240"/>
        <w:gridCol w:w="517"/>
        <w:gridCol w:w="116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教材基本信息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7187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适用教育类型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（只可选择一个类型）</w:t>
            </w:r>
          </w:p>
        </w:tc>
        <w:tc>
          <w:tcPr>
            <w:tcW w:w="7187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□普通高等教育研究生（□学术研究生 □专业研究生）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□普通高等教育本科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□高等职业教育本科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□高等职业教育专科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三年制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五年制）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□中等职业教育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□职业技能培训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载体形式（单选）：□</w:t>
            </w:r>
            <w:r>
              <w:rPr>
                <w:rFonts w:hint="eastAsia"/>
                <w:sz w:val="28"/>
                <w:szCs w:val="28"/>
              </w:rPr>
              <w:t xml:space="preserve">纸质教材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数字出版物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41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根据教育类型等可再选以下类型（可多选）：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“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双一流</w:t>
            </w:r>
            <w:r>
              <w:rPr>
                <w:rFonts w:asciiTheme="minorEastAsia" w:hAnsiTheme="minorEastAsia"/>
                <w:sz w:val="28"/>
                <w:szCs w:val="28"/>
              </w:rPr>
              <w:t>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建设配套教材（普通高等教育）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□“双高”建设配套教材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（职业教育）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活页式教材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（职业教育）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工作手册式教材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（职业教育）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□国家级教学资源库配套教材（职业教育）</w:t>
            </w:r>
          </w:p>
          <w:p>
            <w:r>
              <w:rPr>
                <w:rFonts w:hint="eastAsia" w:asciiTheme="minorEastAsia" w:hAnsiTheme="minorEastAsia"/>
                <w:sz w:val="28"/>
                <w:szCs w:val="28"/>
              </w:rPr>
              <w:t>□国家级精品课配套教材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□虚拟仿真平台配套教材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□融媒体教材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□双语教材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□其他语种教材（语种：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教材配套数字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资源情况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□无 □课程</w:t>
            </w:r>
            <w:r>
              <w:rPr>
                <w:rFonts w:hint="eastAsia"/>
                <w:sz w:val="28"/>
                <w:szCs w:val="28"/>
              </w:rPr>
              <w:t xml:space="preserve">PPT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□图片 □习题集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□案例  □图片  □视频 □音频 □动画 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预计出版字数</w:t>
            </w:r>
          </w:p>
        </w:tc>
        <w:tc>
          <w:tcPr>
            <w:tcW w:w="2219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（万字）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预计交稿时间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主编院校年使用量</w:t>
            </w:r>
          </w:p>
        </w:tc>
        <w:tc>
          <w:tcPr>
            <w:tcW w:w="2219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（册）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其他参编院校年使用量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righ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□新编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□修订（书号：ISBN 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成书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 xml:space="preserve">（书号：ISBN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none"/>
                <w:lang w:val="en-US" w:eastAsia="zh-CN"/>
              </w:rPr>
              <w:t>出版单位：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已获资助情况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获得资助名称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□获得资助金额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拟印刷色数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□黑白 □双色 □彩插（页数：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□全彩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教材已获批规划情况</w:t>
            </w: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“十二五”国家规划教材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“十三五”国家规划教材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“十三五”林业和草原局（林业局）规划教材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□省部级规划（重点）教材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□校级规划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□无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修订教材上一版次主编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（如第一主编有变化，需提供上一版第一主编书面授权）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41" w:type="dxa"/>
            <w:gridSpan w:val="2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修订教材上一版使用情况</w:t>
            </w:r>
          </w:p>
        </w:tc>
        <w:tc>
          <w:tcPr>
            <w:tcW w:w="7187" w:type="dxa"/>
            <w:gridSpan w:val="7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（主要使用院校，使用效果，获奖情况，发行量等）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执教年限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出版经历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（教材名称、出版时间、出版单位）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（科研、教学、实践工作经历）</w:t>
            </w:r>
          </w:p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获奖及成果</w:t>
            </w:r>
          </w:p>
        </w:tc>
        <w:tc>
          <w:tcPr>
            <w:tcW w:w="7187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（可单独提交佐证材料）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其他编写人员</w:t>
            </w:r>
          </w:p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</w:rPr>
              <w:t>（原则上包括申报院校在内不少于4所院校，职业教育专业课教材需包含企业人员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编写角色栏用于填写副主编、参编或第二副主编等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编写角色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相关适用信息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041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适用专业</w:t>
            </w:r>
          </w:p>
        </w:tc>
        <w:tc>
          <w:tcPr>
            <w:tcW w:w="7187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（可填写多个专业，按适用程度排序，最多不超过5个专业）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0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对应课程名称</w:t>
            </w: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对应课程在线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课程建设情况</w:t>
            </w:r>
          </w:p>
        </w:tc>
        <w:tc>
          <w:tcPr>
            <w:tcW w:w="7187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□有（上线平台：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41" w:type="dxa"/>
            <w:gridSpan w:val="2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对应课程性质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普通高等教育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204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公共基础课教材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通识课教材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专业核心课教材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□专业选修课教材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□实验实习课教材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3594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公共基础课教材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专业基础课教材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专业核心课教材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专业拓展（选修）课教材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□实验实训教材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□职业技能培训教材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教材特色信息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教材简介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特色与创新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教材大纲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教材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讲义或</w:t>
            </w:r>
            <w:r>
              <w:rPr>
                <w:rFonts w:hint="eastAsia"/>
                <w:color w:val="auto"/>
                <w:sz w:val="28"/>
                <w:szCs w:val="28"/>
              </w:rPr>
              <w:t>样章</w:t>
            </w:r>
          </w:p>
        </w:tc>
        <w:tc>
          <w:tcPr>
            <w:tcW w:w="7187" w:type="dxa"/>
            <w:gridSpan w:val="7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28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9"/>
          </w:tcPr>
          <w:p>
            <w:pPr>
              <w:ind w:left="36" w:firstLine="560" w:firstLineChars="20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本人已认真填写并审阅以上材料，保证内容的真实和有效性。如有失实，本人愿意承担一切后果，并自愿接受相关处理意见。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申报人签名：</w:t>
            </w:r>
          </w:p>
          <w:p>
            <w:pPr>
              <w:widowControl/>
              <w:jc w:val="right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28" w:type="dxa"/>
            <w:gridSpan w:val="9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228" w:type="dxa"/>
            <w:gridSpan w:val="9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申报推荐专家意见（非必填，如有请另附专家签名推荐意见作为支撑材料）：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9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申报单位审核意见：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（公章）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28" w:type="dxa"/>
            <w:gridSpan w:val="9"/>
          </w:tcPr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评审专家意见：</w:t>
            </w: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72"/>
              <w:jc w:val="left"/>
              <w:rPr>
                <w:rFonts w:ascii="仿宋_GB2312" w:hAnsi="华文楷体"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ascii="仿宋_GB2312" w:hAnsi="华文楷体" w:eastAsia="仿宋_GB2312"/>
                <w:sz w:val="24"/>
              </w:rPr>
            </w:pP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年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月</w:t>
            </w:r>
            <w:r>
              <w:rPr>
                <w:rFonts w:ascii="仿宋_GB2312" w:hAnsi="华文楷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楷体" w:eastAsia="仿宋_GB2312"/>
                <w:sz w:val="24"/>
              </w:rPr>
              <w:t>日</w:t>
            </w:r>
          </w:p>
        </w:tc>
      </w:tr>
    </w:tbl>
    <w:p/>
    <w:p>
      <w:r>
        <w:rPr>
          <w:rFonts w:hint="eastAsia"/>
        </w:rPr>
        <w:t>支撑材料（支持文件类型：doc、docx、pdf、jpg、gif、rar、zip）：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/>
          <w:color w:val="auto"/>
        </w:rPr>
        <w:t>1.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课程教学方案（申报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新编、修订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2.教材编写大纲（申报新编教材）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3.讲义或样章（申报新编教材）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4.教材修订说明（申报修订教材）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5.教材修订大纲（申报修订教材）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6.原教材电子版（申报修订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成书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教材）</w:t>
      </w:r>
    </w:p>
    <w:p>
      <w:pPr>
        <w:pStyle w:val="7"/>
        <w:widowControl/>
        <w:spacing w:beforeAutospacing="0" w:afterAutospacing="0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7.原主编签署的授权委托书（申报修订教材）</w:t>
      </w:r>
    </w:p>
    <w:p>
      <w:pPr>
        <w:pStyle w:val="7"/>
        <w:widowControl/>
        <w:spacing w:beforeAutospacing="0" w:afterAutospacing="0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8.教材编写人员政审表（所有申报教材）</w:t>
      </w:r>
    </w:p>
    <w:p>
      <w:pPr>
        <w:pStyle w:val="7"/>
        <w:widowControl/>
        <w:spacing w:beforeAutospacing="0" w:afterAutospacing="0"/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9.教材使用证明（申报成书教材）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67403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6</w:t>
        </w:r>
        <w:r>
          <w:rPr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4E7060C5"/>
    <w:rsid w:val="000850D4"/>
    <w:rsid w:val="00095191"/>
    <w:rsid w:val="000B5CFD"/>
    <w:rsid w:val="000C460C"/>
    <w:rsid w:val="000C7EE0"/>
    <w:rsid w:val="000E2E80"/>
    <w:rsid w:val="001169CC"/>
    <w:rsid w:val="00142A34"/>
    <w:rsid w:val="00145E49"/>
    <w:rsid w:val="001A14E0"/>
    <w:rsid w:val="001B0D31"/>
    <w:rsid w:val="0026227C"/>
    <w:rsid w:val="00267FB3"/>
    <w:rsid w:val="002B431B"/>
    <w:rsid w:val="002E7C25"/>
    <w:rsid w:val="003007B5"/>
    <w:rsid w:val="00303756"/>
    <w:rsid w:val="003102D2"/>
    <w:rsid w:val="003365AE"/>
    <w:rsid w:val="00337554"/>
    <w:rsid w:val="00370FCD"/>
    <w:rsid w:val="0037361E"/>
    <w:rsid w:val="00375ED1"/>
    <w:rsid w:val="00382A89"/>
    <w:rsid w:val="00411632"/>
    <w:rsid w:val="00425E19"/>
    <w:rsid w:val="00464086"/>
    <w:rsid w:val="004B555D"/>
    <w:rsid w:val="004C5E76"/>
    <w:rsid w:val="004C68ED"/>
    <w:rsid w:val="00524B35"/>
    <w:rsid w:val="00531FDA"/>
    <w:rsid w:val="00572708"/>
    <w:rsid w:val="005A2248"/>
    <w:rsid w:val="005B3B00"/>
    <w:rsid w:val="005B5032"/>
    <w:rsid w:val="005C2B20"/>
    <w:rsid w:val="005D2BCF"/>
    <w:rsid w:val="00605083"/>
    <w:rsid w:val="0064458E"/>
    <w:rsid w:val="006B3260"/>
    <w:rsid w:val="00736A6C"/>
    <w:rsid w:val="00776EE9"/>
    <w:rsid w:val="007C62D9"/>
    <w:rsid w:val="00805580"/>
    <w:rsid w:val="008C4FB0"/>
    <w:rsid w:val="008E22AE"/>
    <w:rsid w:val="00905669"/>
    <w:rsid w:val="009119F5"/>
    <w:rsid w:val="00927181"/>
    <w:rsid w:val="00933FDD"/>
    <w:rsid w:val="009438B8"/>
    <w:rsid w:val="00960DFF"/>
    <w:rsid w:val="009E0D69"/>
    <w:rsid w:val="00A02B51"/>
    <w:rsid w:val="00A1100F"/>
    <w:rsid w:val="00A20CA0"/>
    <w:rsid w:val="00AE6368"/>
    <w:rsid w:val="00B00EB6"/>
    <w:rsid w:val="00B8441C"/>
    <w:rsid w:val="00B94825"/>
    <w:rsid w:val="00BE6164"/>
    <w:rsid w:val="00C02326"/>
    <w:rsid w:val="00C1410E"/>
    <w:rsid w:val="00CA3007"/>
    <w:rsid w:val="00D50D4C"/>
    <w:rsid w:val="00DD0B4B"/>
    <w:rsid w:val="00DE7FF9"/>
    <w:rsid w:val="00E30B37"/>
    <w:rsid w:val="00E363B1"/>
    <w:rsid w:val="00E46A4A"/>
    <w:rsid w:val="00F4070B"/>
    <w:rsid w:val="00F4384A"/>
    <w:rsid w:val="00F707ED"/>
    <w:rsid w:val="03664B99"/>
    <w:rsid w:val="04E34CF4"/>
    <w:rsid w:val="06D212F1"/>
    <w:rsid w:val="077E3E9D"/>
    <w:rsid w:val="079018A4"/>
    <w:rsid w:val="07941628"/>
    <w:rsid w:val="07953EA8"/>
    <w:rsid w:val="081846EE"/>
    <w:rsid w:val="08ED30F2"/>
    <w:rsid w:val="093451F2"/>
    <w:rsid w:val="09A83D64"/>
    <w:rsid w:val="0A47738C"/>
    <w:rsid w:val="0B7F479B"/>
    <w:rsid w:val="0BC37067"/>
    <w:rsid w:val="0C0A5C9E"/>
    <w:rsid w:val="0D306DB2"/>
    <w:rsid w:val="0F055D83"/>
    <w:rsid w:val="0FB660B9"/>
    <w:rsid w:val="0FD33A76"/>
    <w:rsid w:val="109B2927"/>
    <w:rsid w:val="113B0604"/>
    <w:rsid w:val="11617023"/>
    <w:rsid w:val="124952BF"/>
    <w:rsid w:val="12884850"/>
    <w:rsid w:val="13C82F24"/>
    <w:rsid w:val="146B3BEE"/>
    <w:rsid w:val="1735353C"/>
    <w:rsid w:val="17E07072"/>
    <w:rsid w:val="1A4B0B33"/>
    <w:rsid w:val="1A891484"/>
    <w:rsid w:val="1ACA07E3"/>
    <w:rsid w:val="1AF87813"/>
    <w:rsid w:val="1DB95217"/>
    <w:rsid w:val="1E1C5A52"/>
    <w:rsid w:val="1E2E44BF"/>
    <w:rsid w:val="1E4642A4"/>
    <w:rsid w:val="1EE86FBF"/>
    <w:rsid w:val="22241DCD"/>
    <w:rsid w:val="236E4C36"/>
    <w:rsid w:val="238334C9"/>
    <w:rsid w:val="242870C1"/>
    <w:rsid w:val="25997FF5"/>
    <w:rsid w:val="260A10A3"/>
    <w:rsid w:val="260D3672"/>
    <w:rsid w:val="2673184C"/>
    <w:rsid w:val="26A81B02"/>
    <w:rsid w:val="27286C36"/>
    <w:rsid w:val="27BA4E81"/>
    <w:rsid w:val="296E432B"/>
    <w:rsid w:val="297623C4"/>
    <w:rsid w:val="2A5138C4"/>
    <w:rsid w:val="2B8D0129"/>
    <w:rsid w:val="2B917020"/>
    <w:rsid w:val="2CC97E32"/>
    <w:rsid w:val="2CD04E8C"/>
    <w:rsid w:val="2DDA382C"/>
    <w:rsid w:val="2E4B4778"/>
    <w:rsid w:val="2F1C1AAF"/>
    <w:rsid w:val="2FAD5589"/>
    <w:rsid w:val="3039798E"/>
    <w:rsid w:val="307A7D9C"/>
    <w:rsid w:val="323E0400"/>
    <w:rsid w:val="33E62976"/>
    <w:rsid w:val="34562C74"/>
    <w:rsid w:val="34AE4CFF"/>
    <w:rsid w:val="358210B4"/>
    <w:rsid w:val="360B3CBD"/>
    <w:rsid w:val="37010E4B"/>
    <w:rsid w:val="382F66D4"/>
    <w:rsid w:val="3963565C"/>
    <w:rsid w:val="3BA454EB"/>
    <w:rsid w:val="3CBB719A"/>
    <w:rsid w:val="3CED69C3"/>
    <w:rsid w:val="3D225340"/>
    <w:rsid w:val="3DE40814"/>
    <w:rsid w:val="3F212ADC"/>
    <w:rsid w:val="3FA615AE"/>
    <w:rsid w:val="403B0260"/>
    <w:rsid w:val="415E6B61"/>
    <w:rsid w:val="4160482C"/>
    <w:rsid w:val="41C73963"/>
    <w:rsid w:val="41CF12E0"/>
    <w:rsid w:val="426D6FE1"/>
    <w:rsid w:val="43136553"/>
    <w:rsid w:val="444D20C2"/>
    <w:rsid w:val="47863E16"/>
    <w:rsid w:val="479802B7"/>
    <w:rsid w:val="48E877EB"/>
    <w:rsid w:val="4ACD39AC"/>
    <w:rsid w:val="4B101684"/>
    <w:rsid w:val="4B7B74C6"/>
    <w:rsid w:val="4B9B4BF4"/>
    <w:rsid w:val="4C055D4C"/>
    <w:rsid w:val="4C283790"/>
    <w:rsid w:val="4D0F72E6"/>
    <w:rsid w:val="4E7060C5"/>
    <w:rsid w:val="522F5977"/>
    <w:rsid w:val="534B703A"/>
    <w:rsid w:val="5356150C"/>
    <w:rsid w:val="54845357"/>
    <w:rsid w:val="57625B20"/>
    <w:rsid w:val="58880696"/>
    <w:rsid w:val="5AE47D6B"/>
    <w:rsid w:val="5B2575AA"/>
    <w:rsid w:val="5C186938"/>
    <w:rsid w:val="5C607E87"/>
    <w:rsid w:val="5CE2719D"/>
    <w:rsid w:val="5DF82E06"/>
    <w:rsid w:val="5E23386C"/>
    <w:rsid w:val="5E8D1616"/>
    <w:rsid w:val="5E927F5D"/>
    <w:rsid w:val="5F6801F9"/>
    <w:rsid w:val="60046783"/>
    <w:rsid w:val="609D3A0B"/>
    <w:rsid w:val="60EC52D6"/>
    <w:rsid w:val="66731A59"/>
    <w:rsid w:val="66A34C28"/>
    <w:rsid w:val="68442136"/>
    <w:rsid w:val="693B72A2"/>
    <w:rsid w:val="69B0043D"/>
    <w:rsid w:val="6A521CDA"/>
    <w:rsid w:val="6AEB321E"/>
    <w:rsid w:val="6E195FC4"/>
    <w:rsid w:val="6F7A7F49"/>
    <w:rsid w:val="70E56235"/>
    <w:rsid w:val="71CB459F"/>
    <w:rsid w:val="71D7230A"/>
    <w:rsid w:val="726F7071"/>
    <w:rsid w:val="72813A90"/>
    <w:rsid w:val="73374180"/>
    <w:rsid w:val="73B11F06"/>
    <w:rsid w:val="74506F19"/>
    <w:rsid w:val="74EA34CD"/>
    <w:rsid w:val="760A60C7"/>
    <w:rsid w:val="768331D5"/>
    <w:rsid w:val="78D936E8"/>
    <w:rsid w:val="790A2070"/>
    <w:rsid w:val="79C82F49"/>
    <w:rsid w:val="7A4C5F71"/>
    <w:rsid w:val="7AF31EF6"/>
    <w:rsid w:val="7B276A58"/>
    <w:rsid w:val="7CE13E56"/>
    <w:rsid w:val="7D0878C2"/>
    <w:rsid w:val="7D1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link w:val="12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 w:cs="Times New Roman"/>
      <w:sz w:val="28"/>
      <w:szCs w:val="2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customStyle="1" w:styleId="12">
    <w:name w:val="正文文本缩进 3 Char"/>
    <w:basedOn w:val="10"/>
    <w:link w:val="6"/>
    <w:qFormat/>
    <w:uiPriority w:val="0"/>
    <w:rPr>
      <w:rFonts w:ascii="楷体_GB2312" w:hAnsi="Times New Roman" w:eastAsia="楷体_GB2312"/>
      <w:kern w:val="2"/>
      <w:sz w:val="28"/>
    </w:rPr>
  </w:style>
  <w:style w:type="character" w:customStyle="1" w:styleId="13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1312</Words>
  <Characters>1350</Characters>
  <Lines>4</Lines>
  <Paragraphs>3</Paragraphs>
  <TotalTime>1</TotalTime>
  <ScaleCrop>false</ScaleCrop>
  <LinksUpToDate>false</LinksUpToDate>
  <CharactersWithSpaces>1597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2019-10-12T08:42:00Z</dcterms:created>
  <dc:creator>一舒</dc:creator>
  <cp:lastModifiedBy>薇</cp:lastModifiedBy>
  <cp:lastPrinted>2022-06-22T07:36:00Z</cp:lastPrinted>
  <dcterms:modified xsi:type="dcterms:W3CDTF">2022-07-12T03:41:28Z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D7F48C4579D2467A9326422D0F2EAD70</vt:lpwstr>
  </property>
</Properties>
</file>