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pacing w:afterLines="50"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考生诚信应考承诺书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是参加大连海洋大学2020年第二学士学位招生考核的考生。我已认真阅读《国家教育考试违规处理办法》以及省级教育招生考试机构和招生单位发布的相关招考信息。我已清楚了解，根据《中国人民共和国刑法修正案（九）》，在法律规定的国家考试中，组织作弊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我郑重承诺：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一、保证在上传考核材料、参加考核的过程中，如实、准确提交考核材料，如提供虚假、错误信息或者弄虚作假，本人承担由此造成的一切后果。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二、自觉服从大连海洋大学及其各学院、各部门的统一安排，接受考试工作人员的管理、监督和检查。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三、自觉遵守相关法律和考试纪律，诚信参加招生考核。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四、参加考核的过程中，不进行拍照、截屏、录音录像、网络直播等记录分享行为，不对外传播考核内容。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在考核过程中存在违规行为的考生，一经查实，即按照《国家教育考试违规处理办法》 《普通高等学校招生违规行为处理暂行办法》等规定严肃处理，取消考核成绩和录取资格。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承诺人（签名）：</w:t>
      </w:r>
    </w:p>
    <w:p>
      <w:pPr>
        <w:spacing w:afterLines="50" w:line="480" w:lineRule="exact"/>
        <w:ind w:firstLine="60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年    月    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E72"/>
    <w:rsid w:val="002E78F4"/>
    <w:rsid w:val="009A0E72"/>
    <w:rsid w:val="00A43BC8"/>
    <w:rsid w:val="00D03B75"/>
    <w:rsid w:val="70A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448</Characters>
  <Lines>3</Lines>
  <Paragraphs>1</Paragraphs>
  <TotalTime>13</TotalTime>
  <ScaleCrop>false</ScaleCrop>
  <LinksUpToDate>false</LinksUpToDate>
  <CharactersWithSpaces>525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2020-08-17T08:46:00Z</dcterms:created>
  <dc:creator>邓云清</dc:creator>
  <cp:lastModifiedBy>Regina</cp:lastModifiedBy>
  <dcterms:modified xsi:type="dcterms:W3CDTF">2020-08-25T08:10:09Z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